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25D3FEC5" w:rsidR="00B56DF4" w:rsidRPr="008F7A90" w:rsidRDefault="004C3BC5" w:rsidP="00B56DF4">
      <w:pPr>
        <w:pStyle w:val="Textoindependiente"/>
        <w:spacing w:before="42" w:line="276" w:lineRule="auto"/>
        <w:ind w:left="2149" w:right="2284"/>
        <w:jc w:val="center"/>
        <w:rPr>
          <w:b/>
        </w:rPr>
      </w:pPr>
      <w:r>
        <w:rPr>
          <w:b/>
        </w:rPr>
        <w:t xml:space="preserve">Al </w:t>
      </w:r>
      <w:r w:rsidR="005B217D">
        <w:rPr>
          <w:b/>
        </w:rPr>
        <w:t>28</w:t>
      </w:r>
      <w:r w:rsidR="00B56DF4" w:rsidRPr="008F7A90">
        <w:rPr>
          <w:b/>
        </w:rPr>
        <w:t xml:space="preserve"> de </w:t>
      </w:r>
      <w:r w:rsidR="00EE43A1">
        <w:rPr>
          <w:b/>
        </w:rPr>
        <w:t>febrero</w:t>
      </w:r>
      <w:r w:rsidR="00B56DF4" w:rsidRPr="008F7A90">
        <w:rPr>
          <w:b/>
        </w:rPr>
        <w:t xml:space="preserve"> de 2</w:t>
      </w:r>
      <w:r w:rsidR="00757447">
        <w:rPr>
          <w:b/>
        </w:rPr>
        <w:t>023 y al 31 de diciembre de 2022</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6C81E467"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w:t>
      </w:r>
      <w:r w:rsidR="00DF6846">
        <w:t xml:space="preserve">nancieros al </w:t>
      </w:r>
      <w:r w:rsidR="005B217D">
        <w:t>28</w:t>
      </w:r>
      <w:r w:rsidR="00DF6846">
        <w:t xml:space="preserve"> de </w:t>
      </w:r>
      <w:r w:rsidR="00EE43A1">
        <w:t>febrero</w:t>
      </w:r>
      <w:r w:rsidR="00852E9E">
        <w:t xml:space="preserve"> de 2023</w:t>
      </w:r>
      <w:r w:rsidR="00F223B2">
        <w:t xml:space="preserve"> y al 31 de diciembre de 2022</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7381A8CB" w:rsidR="00B56DF4" w:rsidRDefault="00C37A43" w:rsidP="00B56DF4">
      <w:pPr>
        <w:pStyle w:val="Textoindependiente"/>
        <w:spacing w:line="276" w:lineRule="auto"/>
        <w:ind w:left="762" w:right="901"/>
        <w:jc w:val="both"/>
      </w:pPr>
      <w:r>
        <w:t xml:space="preserve">Al </w:t>
      </w:r>
      <w:r w:rsidR="005B217D">
        <w:t>28</w:t>
      </w:r>
      <w:r>
        <w:t xml:space="preserve"> de </w:t>
      </w:r>
      <w:r w:rsidR="00EE43A1">
        <w:t>febrero</w:t>
      </w:r>
      <w:r w:rsidR="00B56DF4">
        <w:t xml:space="preserve"> de 2</w:t>
      </w:r>
      <w:r w:rsidR="00852E9E">
        <w:t>023</w:t>
      </w:r>
      <w:r w:rsidR="00F223B2">
        <w:t xml:space="preserve"> y al 31 de diciembre de 2022</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35489B68" w:rsidR="00B56DF4" w:rsidRDefault="00852E9E" w:rsidP="00C044B8">
            <w:pPr>
              <w:pStyle w:val="TableParagraph"/>
              <w:spacing w:before="2"/>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73CD1568" w14:textId="1F5B1C92" w:rsidR="00B56DF4" w:rsidRDefault="00F223B2" w:rsidP="00C044B8">
            <w:pPr>
              <w:pStyle w:val="TableParagraph"/>
              <w:spacing w:before="2"/>
              <w:ind w:left="704" w:right="693"/>
              <w:jc w:val="center"/>
              <w:rPr>
                <w:b/>
                <w:sz w:val="18"/>
              </w:rPr>
            </w:pPr>
            <w:r>
              <w:rPr>
                <w:b/>
                <w:color w:val="FFFFFF"/>
                <w:sz w:val="18"/>
              </w:rPr>
              <w:t>2022</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DF6846" w14:paraId="36E14E0D" w14:textId="77777777" w:rsidTr="00C044B8">
        <w:trPr>
          <w:trHeight w:val="258"/>
        </w:trPr>
        <w:tc>
          <w:tcPr>
            <w:tcW w:w="5036" w:type="dxa"/>
            <w:tcBorders>
              <w:top w:val="nil"/>
              <w:bottom w:val="nil"/>
              <w:right w:val="nil"/>
            </w:tcBorders>
          </w:tcPr>
          <w:p w14:paraId="0AD226FE"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660E3489" w:rsidR="00DF6846" w:rsidRDefault="000C5226" w:rsidP="00DF6846">
            <w:pPr>
              <w:pStyle w:val="TableParagraph"/>
              <w:spacing w:before="33" w:line="205" w:lineRule="exact"/>
              <w:ind w:right="62"/>
              <w:rPr>
                <w:sz w:val="18"/>
              </w:rPr>
            </w:pPr>
            <w:r>
              <w:rPr>
                <w:sz w:val="18"/>
              </w:rPr>
              <w:t>313</w:t>
            </w:r>
          </w:p>
        </w:tc>
        <w:tc>
          <w:tcPr>
            <w:tcW w:w="1906" w:type="dxa"/>
            <w:tcBorders>
              <w:top w:val="nil"/>
              <w:left w:val="nil"/>
              <w:bottom w:val="nil"/>
            </w:tcBorders>
          </w:tcPr>
          <w:p w14:paraId="05E4D58E" w14:textId="4CDBF323" w:rsidR="00DF6846" w:rsidRDefault="00757447" w:rsidP="00DF6846">
            <w:pPr>
              <w:pStyle w:val="TableParagraph"/>
              <w:spacing w:before="33" w:line="205" w:lineRule="exact"/>
              <w:ind w:right="59"/>
              <w:rPr>
                <w:sz w:val="18"/>
              </w:rPr>
            </w:pPr>
            <w:r>
              <w:rPr>
                <w:sz w:val="18"/>
              </w:rPr>
              <w:t>370</w:t>
            </w:r>
          </w:p>
        </w:tc>
      </w:tr>
      <w:tr w:rsidR="00DF6846" w14:paraId="4CE35580" w14:textId="77777777" w:rsidTr="00C044B8">
        <w:trPr>
          <w:trHeight w:val="249"/>
        </w:trPr>
        <w:tc>
          <w:tcPr>
            <w:tcW w:w="5036" w:type="dxa"/>
            <w:tcBorders>
              <w:top w:val="nil"/>
              <w:bottom w:val="nil"/>
              <w:right w:val="nil"/>
            </w:tcBorders>
          </w:tcPr>
          <w:p w14:paraId="6AE26011" w14:textId="5BD28285" w:rsidR="00C15BBC" w:rsidRDefault="00DF6846" w:rsidP="00C72A86">
            <w:pPr>
              <w:pStyle w:val="TableParagraph"/>
              <w:spacing w:before="7"/>
              <w:ind w:left="256"/>
              <w:jc w:val="left"/>
              <w:rPr>
                <w:sz w:val="18"/>
              </w:rPr>
            </w:pPr>
            <w:r>
              <w:rPr>
                <w:sz w:val="18"/>
              </w:rPr>
              <w:t>Cuenta HSBC 4045746377 Propio</w:t>
            </w:r>
          </w:p>
          <w:p w14:paraId="7C7C1BAA" w14:textId="7A6F2AF5" w:rsidR="00C15BBC" w:rsidRDefault="00C15BBC" w:rsidP="00DF6846">
            <w:pPr>
              <w:pStyle w:val="TableParagraph"/>
              <w:spacing w:before="7"/>
              <w:ind w:left="256"/>
              <w:jc w:val="left"/>
              <w:rPr>
                <w:sz w:val="18"/>
              </w:rPr>
            </w:pPr>
            <w:r>
              <w:rPr>
                <w:sz w:val="18"/>
              </w:rPr>
              <w:t>Cuenta BBVA 0118908222 Propio</w:t>
            </w:r>
          </w:p>
        </w:tc>
        <w:tc>
          <w:tcPr>
            <w:tcW w:w="2126" w:type="dxa"/>
            <w:tcBorders>
              <w:top w:val="nil"/>
              <w:left w:val="nil"/>
              <w:bottom w:val="nil"/>
              <w:right w:val="nil"/>
            </w:tcBorders>
          </w:tcPr>
          <w:p w14:paraId="2942026E" w14:textId="0666EAC9" w:rsidR="00C15BBC" w:rsidRDefault="000C5226" w:rsidP="00C72A86">
            <w:pPr>
              <w:pStyle w:val="TableParagraph"/>
              <w:spacing w:before="24" w:line="205" w:lineRule="exact"/>
              <w:ind w:right="60"/>
              <w:rPr>
                <w:sz w:val="18"/>
              </w:rPr>
            </w:pPr>
            <w:r>
              <w:rPr>
                <w:sz w:val="18"/>
              </w:rPr>
              <w:t>6,156</w:t>
            </w:r>
          </w:p>
          <w:p w14:paraId="403E4BE2" w14:textId="758ED6A7" w:rsidR="00C15BBC" w:rsidRDefault="000C5226" w:rsidP="00DF6846">
            <w:pPr>
              <w:pStyle w:val="TableParagraph"/>
              <w:spacing w:before="24" w:line="205" w:lineRule="exact"/>
              <w:ind w:right="60"/>
              <w:rPr>
                <w:sz w:val="18"/>
              </w:rPr>
            </w:pPr>
            <w:r>
              <w:rPr>
                <w:sz w:val="18"/>
              </w:rPr>
              <w:t>4,624</w:t>
            </w:r>
          </w:p>
        </w:tc>
        <w:tc>
          <w:tcPr>
            <w:tcW w:w="1906" w:type="dxa"/>
            <w:tcBorders>
              <w:top w:val="nil"/>
              <w:left w:val="nil"/>
              <w:bottom w:val="nil"/>
            </w:tcBorders>
          </w:tcPr>
          <w:p w14:paraId="2FAE0B3E" w14:textId="77777777" w:rsidR="00DF6846" w:rsidRDefault="00757447" w:rsidP="00DF6846">
            <w:pPr>
              <w:pStyle w:val="TableParagraph"/>
              <w:spacing w:before="24" w:line="205" w:lineRule="exact"/>
              <w:ind w:right="59"/>
              <w:rPr>
                <w:sz w:val="18"/>
              </w:rPr>
            </w:pPr>
            <w:r>
              <w:rPr>
                <w:sz w:val="18"/>
              </w:rPr>
              <w:t>4,744</w:t>
            </w:r>
          </w:p>
          <w:p w14:paraId="30F1F225" w14:textId="42F21FC4" w:rsidR="00757447" w:rsidRDefault="00757447" w:rsidP="00DF6846">
            <w:pPr>
              <w:pStyle w:val="TableParagraph"/>
              <w:spacing w:before="24" w:line="205" w:lineRule="exact"/>
              <w:ind w:right="59"/>
              <w:rPr>
                <w:sz w:val="18"/>
              </w:rPr>
            </w:pPr>
            <w:r>
              <w:rPr>
                <w:sz w:val="18"/>
              </w:rPr>
              <w:t>5,476</w:t>
            </w:r>
          </w:p>
        </w:tc>
      </w:tr>
      <w:tr w:rsidR="00DF6846" w14:paraId="4DF3D41B" w14:textId="77777777" w:rsidTr="00C044B8">
        <w:trPr>
          <w:trHeight w:val="159"/>
        </w:trPr>
        <w:tc>
          <w:tcPr>
            <w:tcW w:w="5036" w:type="dxa"/>
            <w:tcBorders>
              <w:top w:val="nil"/>
              <w:bottom w:val="single" w:sz="4" w:space="0" w:color="FFFFFF"/>
              <w:right w:val="nil"/>
            </w:tcBorders>
          </w:tcPr>
          <w:p w14:paraId="4853E418"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DF6846" w:rsidRDefault="00DF6846" w:rsidP="00757447">
            <w:pPr>
              <w:pStyle w:val="TableParagraph"/>
              <w:spacing w:before="24" w:line="213" w:lineRule="exact"/>
              <w:ind w:right="59"/>
              <w:jc w:val="left"/>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089358BD" w:rsidR="00B56DF4" w:rsidRDefault="00397B7E" w:rsidP="00397B7E">
            <w:pPr>
              <w:pStyle w:val="TableParagraph"/>
              <w:spacing w:before="33" w:line="193" w:lineRule="exact"/>
              <w:ind w:right="55"/>
              <w:jc w:val="left"/>
              <w:rPr>
                <w:b/>
                <w:sz w:val="18"/>
              </w:rPr>
            </w:pPr>
            <w:r>
              <w:rPr>
                <w:b/>
                <w:sz w:val="18"/>
              </w:rPr>
              <w:t xml:space="preserve">  </w:t>
            </w:r>
            <w:r w:rsidR="000C5226">
              <w:rPr>
                <w:b/>
                <w:sz w:val="18"/>
              </w:rPr>
              <w:t xml:space="preserve">                         11,093</w:t>
            </w:r>
          </w:p>
        </w:tc>
        <w:tc>
          <w:tcPr>
            <w:tcW w:w="1906" w:type="dxa"/>
            <w:tcBorders>
              <w:top w:val="single" w:sz="4" w:space="0" w:color="FFFFFF"/>
              <w:left w:val="single" w:sz="4" w:space="0" w:color="FFFFFF"/>
            </w:tcBorders>
            <w:shd w:val="clear" w:color="auto" w:fill="BFBFBF" w:themeFill="background1" w:themeFillShade="BF"/>
          </w:tcPr>
          <w:p w14:paraId="5021F6EE" w14:textId="303D1F25" w:rsidR="00B56DF4" w:rsidRDefault="00757447" w:rsidP="00C044B8">
            <w:pPr>
              <w:pStyle w:val="TableParagraph"/>
              <w:spacing w:before="33" w:line="193" w:lineRule="exact"/>
              <w:ind w:right="57"/>
              <w:rPr>
                <w:b/>
                <w:sz w:val="18"/>
              </w:rPr>
            </w:pPr>
            <w:r>
              <w:rPr>
                <w:b/>
                <w:sz w:val="18"/>
              </w:rPr>
              <w:t>10,590</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19780B02"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757447">
        <w:t>3</w:t>
      </w:r>
      <w:r>
        <w:t xml:space="preserve"> </w:t>
      </w:r>
      <w:r w:rsidR="004B24B5">
        <w:t>asciende a la cantidad de $</w:t>
      </w:r>
      <w:r w:rsidR="00EC4234">
        <w:t>339</w:t>
      </w:r>
      <w:r>
        <w:t xml:space="preserve"> miles de pesos.</w:t>
      </w:r>
    </w:p>
    <w:p w14:paraId="7D5AF110" w14:textId="77777777" w:rsidR="00B56DF4" w:rsidRDefault="00B56DF4" w:rsidP="00B56DF4">
      <w:pPr>
        <w:pStyle w:val="Textoindependiente"/>
        <w:spacing w:before="7"/>
        <w:rPr>
          <w:sz w:val="27"/>
        </w:rPr>
      </w:pPr>
    </w:p>
    <w:p w14:paraId="24DF000E" w14:textId="54CE5698" w:rsidR="00B56DF4" w:rsidRDefault="00367D8F" w:rsidP="00B56DF4">
      <w:pPr>
        <w:pStyle w:val="Textoindependiente"/>
        <w:spacing w:line="276" w:lineRule="auto"/>
        <w:ind w:left="762" w:right="901"/>
        <w:jc w:val="both"/>
      </w:pPr>
      <w:r>
        <w:t xml:space="preserve">Al </w:t>
      </w:r>
      <w:r w:rsidR="005B217D">
        <w:t>28</w:t>
      </w:r>
      <w:r w:rsidR="00DD44FB">
        <w:t xml:space="preserve"> de </w:t>
      </w:r>
      <w:r w:rsidR="00EE43A1">
        <w:t>febrero</w:t>
      </w:r>
      <w:r w:rsidR="00852E9E">
        <w:t xml:space="preserve"> de 2023</w:t>
      </w:r>
      <w:r w:rsidR="003F3043">
        <w:t xml:space="preserve"> y al </w:t>
      </w:r>
      <w:r w:rsidR="00F223B2">
        <w:t>31 de diciembre de 2022</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3F0A29" w14:paraId="32128A0D" w14:textId="77777777" w:rsidTr="003F0A29">
        <w:trPr>
          <w:trHeight w:val="249"/>
        </w:trPr>
        <w:tc>
          <w:tcPr>
            <w:tcW w:w="5036" w:type="dxa"/>
            <w:tcBorders>
              <w:bottom w:val="single" w:sz="4" w:space="0" w:color="FFFFFF"/>
              <w:right w:val="single" w:sz="4" w:space="0" w:color="FFFFFF"/>
            </w:tcBorders>
            <w:shd w:val="clear" w:color="auto" w:fill="04C8B1"/>
          </w:tcPr>
          <w:p w14:paraId="5457C9A8"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6E01DA1" w14:textId="45F37F53" w:rsidR="003F0A29" w:rsidRDefault="00852E9E" w:rsidP="003F0A29">
            <w:pPr>
              <w:pStyle w:val="TableParagraph"/>
              <w:spacing w:line="217" w:lineRule="exact"/>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1EDD7D09" w14:textId="0CF71AB1" w:rsidR="003F0A29" w:rsidRDefault="00F223B2" w:rsidP="003F0A29">
            <w:pPr>
              <w:pStyle w:val="TableParagraph"/>
              <w:spacing w:line="217" w:lineRule="exact"/>
              <w:ind w:left="704" w:right="693"/>
              <w:jc w:val="center"/>
              <w:rPr>
                <w:b/>
                <w:sz w:val="18"/>
              </w:rPr>
            </w:pPr>
            <w:r>
              <w:rPr>
                <w:b/>
                <w:color w:val="FFFFFF"/>
                <w:sz w:val="18"/>
              </w:rPr>
              <w:t>2022</w:t>
            </w:r>
          </w:p>
        </w:tc>
      </w:tr>
      <w:tr w:rsidR="00DF6846" w14:paraId="726A45A0" w14:textId="77777777" w:rsidTr="003F0A29">
        <w:trPr>
          <w:trHeight w:val="249"/>
        </w:trPr>
        <w:tc>
          <w:tcPr>
            <w:tcW w:w="5036" w:type="dxa"/>
            <w:tcBorders>
              <w:top w:val="single" w:sz="4" w:space="0" w:color="FFFFFF"/>
              <w:bottom w:val="single" w:sz="4" w:space="0" w:color="FFFFFF"/>
              <w:right w:val="nil"/>
            </w:tcBorders>
          </w:tcPr>
          <w:p w14:paraId="0C46EF04"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84C1B36" w14:textId="40FBFC90" w:rsidR="00DF6846" w:rsidRDefault="00EC4234" w:rsidP="00DF6846">
            <w:pPr>
              <w:pStyle w:val="TableParagraph"/>
              <w:ind w:right="62"/>
              <w:rPr>
                <w:sz w:val="18"/>
              </w:rPr>
            </w:pPr>
            <w:r>
              <w:rPr>
                <w:sz w:val="18"/>
              </w:rPr>
              <w:t>339</w:t>
            </w:r>
          </w:p>
        </w:tc>
        <w:tc>
          <w:tcPr>
            <w:tcW w:w="1906" w:type="dxa"/>
            <w:tcBorders>
              <w:top w:val="single" w:sz="4" w:space="0" w:color="FFFFFF"/>
              <w:left w:val="nil"/>
              <w:bottom w:val="single" w:sz="4" w:space="0" w:color="FFFFFF"/>
            </w:tcBorders>
          </w:tcPr>
          <w:p w14:paraId="3ABCA748" w14:textId="59A104EA" w:rsidR="00DF6846" w:rsidRDefault="00757447" w:rsidP="00DF6846">
            <w:pPr>
              <w:pStyle w:val="TableParagraph"/>
              <w:ind w:right="59"/>
              <w:rPr>
                <w:sz w:val="18"/>
              </w:rPr>
            </w:pPr>
            <w:r>
              <w:rPr>
                <w:sz w:val="18"/>
              </w:rPr>
              <w:t>692</w:t>
            </w:r>
          </w:p>
        </w:tc>
      </w:tr>
      <w:tr w:rsidR="00DF6846" w14:paraId="48078685" w14:textId="77777777" w:rsidTr="003F0A29">
        <w:trPr>
          <w:trHeight w:val="244"/>
        </w:trPr>
        <w:tc>
          <w:tcPr>
            <w:tcW w:w="5036" w:type="dxa"/>
            <w:tcBorders>
              <w:top w:val="single" w:sz="4" w:space="0" w:color="FFFFFF"/>
              <w:right w:val="single" w:sz="4" w:space="0" w:color="FFFFFF"/>
            </w:tcBorders>
            <w:shd w:val="clear" w:color="auto" w:fill="BFBFBF" w:themeFill="background1" w:themeFillShade="BF"/>
          </w:tcPr>
          <w:p w14:paraId="71FE0E79"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A7E21D5" w14:textId="252C8316" w:rsidR="00DF6846" w:rsidRDefault="00EC4234" w:rsidP="00DF6846">
            <w:pPr>
              <w:pStyle w:val="TableParagraph"/>
              <w:spacing w:before="16" w:line="208" w:lineRule="exact"/>
              <w:ind w:right="54"/>
              <w:rPr>
                <w:b/>
                <w:sz w:val="18"/>
              </w:rPr>
            </w:pPr>
            <w:r>
              <w:rPr>
                <w:b/>
                <w:sz w:val="18"/>
              </w:rPr>
              <w:t>339</w:t>
            </w:r>
          </w:p>
        </w:tc>
        <w:tc>
          <w:tcPr>
            <w:tcW w:w="1906" w:type="dxa"/>
            <w:tcBorders>
              <w:top w:val="single" w:sz="4" w:space="0" w:color="FFFFFF"/>
              <w:left w:val="single" w:sz="4" w:space="0" w:color="FFFFFF"/>
            </w:tcBorders>
            <w:shd w:val="clear" w:color="auto" w:fill="BFBFBF" w:themeFill="background1" w:themeFillShade="BF"/>
          </w:tcPr>
          <w:p w14:paraId="13E4B52F" w14:textId="5313639E" w:rsidR="00DF6846" w:rsidRDefault="00757447" w:rsidP="00DF6846">
            <w:pPr>
              <w:pStyle w:val="TableParagraph"/>
              <w:spacing w:before="16" w:line="208" w:lineRule="exact"/>
              <w:ind w:right="57"/>
              <w:rPr>
                <w:b/>
                <w:sz w:val="18"/>
              </w:rPr>
            </w:pPr>
            <w:r>
              <w:rPr>
                <w:b/>
                <w:sz w:val="18"/>
              </w:rPr>
              <w:t>692</w:t>
            </w:r>
          </w:p>
        </w:tc>
      </w:tr>
    </w:tbl>
    <w:p w14:paraId="2FC2A77E" w14:textId="77777777" w:rsidR="00B56DF4" w:rsidRDefault="00B56DF4" w:rsidP="00B56DF4">
      <w:pPr>
        <w:pStyle w:val="Textoindependiente"/>
        <w:spacing w:before="5"/>
        <w:rPr>
          <w:sz w:val="20"/>
        </w:rPr>
      </w:pPr>
    </w:p>
    <w:tbl>
      <w:tblPr>
        <w:tblStyle w:val="TableNormal"/>
        <w:tblW w:w="0" w:type="auto"/>
        <w:tblInd w:w="754" w:type="dxa"/>
        <w:tblLayout w:type="fixed"/>
        <w:tblLook w:val="01E0" w:firstRow="1" w:lastRow="1" w:firstColumn="1" w:lastColumn="1" w:noHBand="0" w:noVBand="0"/>
      </w:tblPr>
      <w:tblGrid>
        <w:gridCol w:w="7040"/>
        <w:gridCol w:w="1788"/>
      </w:tblGrid>
      <w:tr w:rsidR="003F0A29" w14:paraId="51911894" w14:textId="77777777" w:rsidTr="003F0A29">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2AEFAE1" w14:textId="77777777" w:rsidR="003F0A29" w:rsidRDefault="003F0A29" w:rsidP="003F0A29">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DDB4FCC" w14:textId="16F9BEEA" w:rsidR="003F0A29" w:rsidRDefault="00EC4234" w:rsidP="003F0A29">
            <w:pPr>
              <w:pStyle w:val="TableParagraph"/>
              <w:spacing w:line="198" w:lineRule="exact"/>
              <w:ind w:right="54"/>
              <w:rPr>
                <w:b/>
                <w:sz w:val="18"/>
              </w:rPr>
            </w:pPr>
            <w:r>
              <w:rPr>
                <w:b/>
                <w:color w:val="FFFFFF"/>
                <w:sz w:val="18"/>
              </w:rPr>
              <w:t>339</w:t>
            </w:r>
          </w:p>
        </w:tc>
      </w:tr>
      <w:tr w:rsidR="003F0A29" w14:paraId="1C230D1D" w14:textId="77777777" w:rsidTr="003F0A29">
        <w:trPr>
          <w:trHeight w:val="218"/>
        </w:trPr>
        <w:tc>
          <w:tcPr>
            <w:tcW w:w="7040" w:type="dxa"/>
            <w:tcBorders>
              <w:top w:val="single" w:sz="4" w:space="0" w:color="D9D9D9"/>
            </w:tcBorders>
            <w:shd w:val="clear" w:color="auto" w:fill="03E1BB"/>
          </w:tcPr>
          <w:p w14:paraId="4668CCF1" w14:textId="77777777" w:rsidR="003F0A29" w:rsidRDefault="003F0A29" w:rsidP="003F0A29">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D8B17F6" w14:textId="77777777" w:rsidR="003F0A29" w:rsidRDefault="003F0A29" w:rsidP="003F0A29">
            <w:pPr>
              <w:pStyle w:val="TableParagraph"/>
              <w:spacing w:line="198" w:lineRule="exact"/>
              <w:ind w:right="62"/>
              <w:rPr>
                <w:sz w:val="18"/>
              </w:rPr>
            </w:pPr>
            <w:r>
              <w:rPr>
                <w:sz w:val="18"/>
              </w:rPr>
              <w:t>0</w:t>
            </w:r>
          </w:p>
        </w:tc>
      </w:tr>
      <w:tr w:rsidR="003F0A29" w14:paraId="667FB0D8" w14:textId="77777777" w:rsidTr="003F0A29">
        <w:trPr>
          <w:trHeight w:val="216"/>
        </w:trPr>
        <w:tc>
          <w:tcPr>
            <w:tcW w:w="7040" w:type="dxa"/>
          </w:tcPr>
          <w:p w14:paraId="07BAD5B9" w14:textId="77777777" w:rsidR="003F0A29" w:rsidRDefault="003F0A29" w:rsidP="003F0A29">
            <w:pPr>
              <w:pStyle w:val="TableParagraph"/>
              <w:spacing w:line="196" w:lineRule="exact"/>
              <w:ind w:left="357"/>
              <w:jc w:val="left"/>
              <w:rPr>
                <w:sz w:val="18"/>
              </w:rPr>
            </w:pPr>
            <w:r>
              <w:rPr>
                <w:sz w:val="18"/>
              </w:rPr>
              <w:t>Transferencias Internas y Asignaciones al Sector Público</w:t>
            </w:r>
          </w:p>
        </w:tc>
        <w:tc>
          <w:tcPr>
            <w:tcW w:w="1788" w:type="dxa"/>
          </w:tcPr>
          <w:p w14:paraId="25A5D8ED" w14:textId="77777777" w:rsidR="003F0A29" w:rsidRDefault="003F0A29" w:rsidP="003F0A29">
            <w:pPr>
              <w:pStyle w:val="TableParagraph"/>
              <w:spacing w:line="196" w:lineRule="exact"/>
              <w:ind w:right="62"/>
              <w:rPr>
                <w:sz w:val="18"/>
              </w:rPr>
            </w:pPr>
            <w:r>
              <w:rPr>
                <w:sz w:val="18"/>
              </w:rPr>
              <w:t>0</w:t>
            </w:r>
          </w:p>
        </w:tc>
      </w:tr>
      <w:tr w:rsidR="003F0A29" w14:paraId="6A10D4EB" w14:textId="77777777" w:rsidTr="003F0A29">
        <w:trPr>
          <w:trHeight w:val="217"/>
        </w:trPr>
        <w:tc>
          <w:tcPr>
            <w:tcW w:w="7040" w:type="dxa"/>
            <w:shd w:val="clear" w:color="auto" w:fill="03E1BB"/>
          </w:tcPr>
          <w:p w14:paraId="4BB049E0" w14:textId="77777777" w:rsidR="003F0A29" w:rsidRPr="003B7D8C" w:rsidRDefault="003F0A29" w:rsidP="003F0A29">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50EF66F" w14:textId="078EB2FA" w:rsidR="003F0A29" w:rsidRPr="003B7D8C" w:rsidRDefault="00EC4234" w:rsidP="003F0A29">
            <w:pPr>
              <w:pStyle w:val="TableParagraph"/>
              <w:spacing w:line="198" w:lineRule="exact"/>
              <w:ind w:right="62"/>
              <w:rPr>
                <w:sz w:val="18"/>
              </w:rPr>
            </w:pPr>
            <w:r>
              <w:rPr>
                <w:sz w:val="18"/>
              </w:rPr>
              <w:t>63</w:t>
            </w:r>
          </w:p>
        </w:tc>
      </w:tr>
      <w:tr w:rsidR="003F0A29" w14:paraId="74B26039" w14:textId="77777777" w:rsidTr="003F0A29">
        <w:trPr>
          <w:trHeight w:val="216"/>
        </w:trPr>
        <w:tc>
          <w:tcPr>
            <w:tcW w:w="7040" w:type="dxa"/>
            <w:shd w:val="clear" w:color="auto" w:fill="auto"/>
          </w:tcPr>
          <w:p w14:paraId="22C517FC" w14:textId="77777777" w:rsidR="003F0A29" w:rsidRPr="003B7D8C" w:rsidRDefault="003F0A29" w:rsidP="003F0A29">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7E35E580" w14:textId="77777777" w:rsidR="003F0A29" w:rsidRPr="003B7D8C" w:rsidRDefault="003F0A29" w:rsidP="003F0A29">
            <w:pPr>
              <w:pStyle w:val="TableParagraph"/>
              <w:spacing w:line="197" w:lineRule="exact"/>
              <w:ind w:right="62"/>
              <w:rPr>
                <w:sz w:val="18"/>
              </w:rPr>
            </w:pPr>
            <w:r w:rsidRPr="003B7D8C">
              <w:rPr>
                <w:sz w:val="18"/>
              </w:rPr>
              <w:t>10</w:t>
            </w:r>
          </w:p>
        </w:tc>
      </w:tr>
      <w:tr w:rsidR="003F0A29" w14:paraId="3D6F9F43" w14:textId="77777777" w:rsidTr="003F0A29">
        <w:trPr>
          <w:trHeight w:val="217"/>
        </w:trPr>
        <w:tc>
          <w:tcPr>
            <w:tcW w:w="7040" w:type="dxa"/>
            <w:shd w:val="clear" w:color="auto" w:fill="auto"/>
          </w:tcPr>
          <w:p w14:paraId="7A226D4E" w14:textId="77777777" w:rsidR="003F0A29" w:rsidRPr="003B7D8C" w:rsidRDefault="003F0A29" w:rsidP="003F0A29">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15C83A41" w14:textId="77777777" w:rsidR="003F0A29" w:rsidRPr="003B7D8C" w:rsidRDefault="003F0A29" w:rsidP="003F0A29">
            <w:pPr>
              <w:pStyle w:val="TableParagraph"/>
              <w:spacing w:line="197" w:lineRule="exact"/>
              <w:ind w:right="62"/>
              <w:rPr>
                <w:sz w:val="18"/>
              </w:rPr>
            </w:pPr>
            <w:r w:rsidRPr="003B7D8C">
              <w:rPr>
                <w:sz w:val="18"/>
              </w:rPr>
              <w:t>7</w:t>
            </w:r>
          </w:p>
        </w:tc>
      </w:tr>
      <w:tr w:rsidR="003F0A29" w14:paraId="1FCF8F5E" w14:textId="77777777" w:rsidTr="003F0A29">
        <w:trPr>
          <w:trHeight w:val="217"/>
        </w:trPr>
        <w:tc>
          <w:tcPr>
            <w:tcW w:w="7040" w:type="dxa"/>
            <w:shd w:val="clear" w:color="auto" w:fill="auto"/>
          </w:tcPr>
          <w:p w14:paraId="7E3DAA66" w14:textId="77777777" w:rsidR="003F0A29" w:rsidRPr="003B7D8C" w:rsidRDefault="003F0A29" w:rsidP="003F0A29">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1EBEFBD3" w14:textId="77777777" w:rsidR="003F0A29" w:rsidRPr="003B7D8C" w:rsidRDefault="003F0A29" w:rsidP="003F0A29">
            <w:pPr>
              <w:pStyle w:val="TableParagraph"/>
              <w:spacing w:line="197" w:lineRule="exact"/>
              <w:ind w:right="62"/>
              <w:rPr>
                <w:sz w:val="18"/>
              </w:rPr>
            </w:pPr>
            <w:r w:rsidRPr="003B7D8C">
              <w:rPr>
                <w:sz w:val="18"/>
              </w:rPr>
              <w:t>7</w:t>
            </w:r>
          </w:p>
        </w:tc>
      </w:tr>
      <w:tr w:rsidR="003F0A29" w:rsidRPr="00D72407" w14:paraId="7EF30FD7" w14:textId="77777777" w:rsidTr="003F0A29">
        <w:trPr>
          <w:trHeight w:val="217"/>
        </w:trPr>
        <w:tc>
          <w:tcPr>
            <w:tcW w:w="7040" w:type="dxa"/>
            <w:shd w:val="clear" w:color="auto" w:fill="auto"/>
          </w:tcPr>
          <w:p w14:paraId="78BBC816" w14:textId="77777777" w:rsidR="003F0A29" w:rsidRPr="003B7D8C" w:rsidRDefault="003F0A29" w:rsidP="003F0A29">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56F7E402"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BA58C5" w14:paraId="1EDF21C3" w14:textId="77777777" w:rsidTr="003F0A29">
        <w:trPr>
          <w:trHeight w:val="217"/>
        </w:trPr>
        <w:tc>
          <w:tcPr>
            <w:tcW w:w="7040" w:type="dxa"/>
            <w:shd w:val="clear" w:color="auto" w:fill="auto"/>
          </w:tcPr>
          <w:p w14:paraId="4DB3B99E" w14:textId="77777777" w:rsidR="003F0A29" w:rsidRPr="003B7D8C" w:rsidRDefault="003F0A29" w:rsidP="003F0A29">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02E4CED3"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D72407" w14:paraId="5231A361" w14:textId="77777777" w:rsidTr="003F0A29">
        <w:trPr>
          <w:trHeight w:val="217"/>
        </w:trPr>
        <w:tc>
          <w:tcPr>
            <w:tcW w:w="7040" w:type="dxa"/>
            <w:shd w:val="clear" w:color="auto" w:fill="auto"/>
          </w:tcPr>
          <w:p w14:paraId="711EF6A7" w14:textId="77777777" w:rsidR="003F0A29" w:rsidRPr="003B7D8C" w:rsidRDefault="003F0A29" w:rsidP="003F0A29">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4BE95A15"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3DA88CD3" w14:textId="77777777" w:rsidTr="003F0A29">
        <w:trPr>
          <w:trHeight w:val="217"/>
        </w:trPr>
        <w:tc>
          <w:tcPr>
            <w:tcW w:w="7040" w:type="dxa"/>
            <w:shd w:val="clear" w:color="auto" w:fill="auto"/>
          </w:tcPr>
          <w:p w14:paraId="5555B294" w14:textId="77777777" w:rsidR="003F0A29" w:rsidRPr="003B7D8C" w:rsidRDefault="003F0A29" w:rsidP="003F0A29">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53B0B8A6"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02F9BFEE" w14:textId="77777777" w:rsidTr="003F0A29">
        <w:trPr>
          <w:trHeight w:val="217"/>
        </w:trPr>
        <w:tc>
          <w:tcPr>
            <w:tcW w:w="7040" w:type="dxa"/>
            <w:shd w:val="clear" w:color="auto" w:fill="auto"/>
          </w:tcPr>
          <w:p w14:paraId="062F504D" w14:textId="77777777" w:rsidR="003F0A29" w:rsidRPr="003B7D8C" w:rsidRDefault="003F0A29" w:rsidP="003F0A29">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60283EB0" w14:textId="77777777" w:rsidR="003F0A29" w:rsidRPr="003B7D8C" w:rsidRDefault="003F0A29" w:rsidP="003F0A29">
            <w:pPr>
              <w:pStyle w:val="TableParagraph"/>
              <w:spacing w:line="198" w:lineRule="exact"/>
              <w:ind w:right="62"/>
              <w:rPr>
                <w:sz w:val="18"/>
              </w:rPr>
            </w:pPr>
            <w:r w:rsidRPr="003B7D8C">
              <w:rPr>
                <w:sz w:val="18"/>
              </w:rPr>
              <w:t>2</w:t>
            </w:r>
          </w:p>
        </w:tc>
      </w:tr>
      <w:tr w:rsidR="003F0A29" w:rsidRPr="00BA58C5" w14:paraId="6E7F29E5" w14:textId="77777777" w:rsidTr="003F0A29">
        <w:trPr>
          <w:trHeight w:val="217"/>
        </w:trPr>
        <w:tc>
          <w:tcPr>
            <w:tcW w:w="7040" w:type="dxa"/>
            <w:shd w:val="clear" w:color="auto" w:fill="auto"/>
          </w:tcPr>
          <w:p w14:paraId="4244C6B5" w14:textId="77777777" w:rsidR="003F0A29" w:rsidRPr="003B7D8C" w:rsidRDefault="003F0A29" w:rsidP="003F0A29">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6387DEE7" w14:textId="77777777" w:rsidR="003F0A29" w:rsidRPr="003B7D8C" w:rsidRDefault="003F0A29" w:rsidP="003F0A29">
            <w:pPr>
              <w:pStyle w:val="TableParagraph"/>
              <w:spacing w:before="1" w:line="197" w:lineRule="exact"/>
              <w:ind w:right="62"/>
              <w:rPr>
                <w:sz w:val="18"/>
              </w:rPr>
            </w:pPr>
            <w:r w:rsidRPr="003B7D8C">
              <w:rPr>
                <w:sz w:val="18"/>
              </w:rPr>
              <w:t>2</w:t>
            </w:r>
          </w:p>
        </w:tc>
      </w:tr>
      <w:tr w:rsidR="003F0A29" w:rsidRPr="00BA58C5" w14:paraId="0319213E" w14:textId="77777777" w:rsidTr="003F0A29">
        <w:trPr>
          <w:trHeight w:val="217"/>
        </w:trPr>
        <w:tc>
          <w:tcPr>
            <w:tcW w:w="7040" w:type="dxa"/>
            <w:shd w:val="clear" w:color="auto" w:fill="auto"/>
          </w:tcPr>
          <w:p w14:paraId="1F771833" w14:textId="77777777" w:rsidR="003F0A29" w:rsidRDefault="003F0A29" w:rsidP="003F0A29">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36E8267C" w14:textId="77777777" w:rsidR="003F0A29" w:rsidRPr="00BA58C5" w:rsidRDefault="003F0A29" w:rsidP="003F0A29">
            <w:pPr>
              <w:pStyle w:val="TableParagraph"/>
              <w:spacing w:before="1" w:line="197" w:lineRule="exact"/>
              <w:ind w:right="62"/>
              <w:rPr>
                <w:sz w:val="18"/>
              </w:rPr>
            </w:pPr>
            <w:r>
              <w:rPr>
                <w:sz w:val="18"/>
              </w:rPr>
              <w:t>4</w:t>
            </w:r>
          </w:p>
        </w:tc>
      </w:tr>
      <w:tr w:rsidR="003F0A29" w:rsidRPr="00BA58C5" w14:paraId="1B0AFD02" w14:textId="77777777" w:rsidTr="003F0A29">
        <w:trPr>
          <w:trHeight w:val="217"/>
        </w:trPr>
        <w:tc>
          <w:tcPr>
            <w:tcW w:w="7040" w:type="dxa"/>
            <w:shd w:val="clear" w:color="auto" w:fill="auto"/>
          </w:tcPr>
          <w:p w14:paraId="761CF1DB" w14:textId="77777777" w:rsidR="003F0A29" w:rsidRDefault="003F0A29" w:rsidP="003F0A29">
            <w:pPr>
              <w:pStyle w:val="TableParagraph"/>
              <w:spacing w:line="198" w:lineRule="exact"/>
              <w:ind w:left="357"/>
              <w:jc w:val="left"/>
              <w:rPr>
                <w:sz w:val="18"/>
              </w:rPr>
            </w:pPr>
            <w:r w:rsidRPr="003B7D8C">
              <w:rPr>
                <w:sz w:val="18"/>
              </w:rPr>
              <w:t>LIDIA SELENE ARENAS MARTINEZ</w:t>
            </w:r>
          </w:p>
          <w:p w14:paraId="0FE0E2B8" w14:textId="77777777" w:rsidR="003310FF" w:rsidRDefault="003F0A29" w:rsidP="00D85E5F">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p w14:paraId="206C5DD1" w14:textId="77777777" w:rsidR="000261D8" w:rsidRDefault="000261D8" w:rsidP="00D85E5F">
            <w:pPr>
              <w:pStyle w:val="TableParagraph"/>
              <w:spacing w:line="198" w:lineRule="exact"/>
              <w:ind w:left="357"/>
              <w:jc w:val="left"/>
              <w:rPr>
                <w:sz w:val="18"/>
              </w:rPr>
            </w:pPr>
            <w:r>
              <w:rPr>
                <w:sz w:val="18"/>
              </w:rPr>
              <w:t>RICARDO SAMUEL COLLI HERNANDEZ</w:t>
            </w:r>
          </w:p>
          <w:p w14:paraId="0874E04A" w14:textId="77777777" w:rsidR="000261D8" w:rsidRDefault="000261D8" w:rsidP="00D85E5F">
            <w:pPr>
              <w:pStyle w:val="TableParagraph"/>
              <w:spacing w:line="198" w:lineRule="exact"/>
              <w:ind w:left="357"/>
              <w:jc w:val="left"/>
              <w:rPr>
                <w:sz w:val="18"/>
              </w:rPr>
            </w:pPr>
            <w:r>
              <w:rPr>
                <w:sz w:val="18"/>
              </w:rPr>
              <w:t>AMBAR IVONNE GAMBOA CEBALLOS</w:t>
            </w:r>
          </w:p>
          <w:p w14:paraId="4F775074" w14:textId="54DADF14" w:rsidR="00EC4234" w:rsidRDefault="00EC4234" w:rsidP="00D85E5F">
            <w:pPr>
              <w:pStyle w:val="TableParagraph"/>
              <w:spacing w:line="198" w:lineRule="exact"/>
              <w:ind w:left="357"/>
              <w:jc w:val="left"/>
              <w:rPr>
                <w:sz w:val="18"/>
              </w:rPr>
            </w:pPr>
            <w:r>
              <w:rPr>
                <w:sz w:val="18"/>
              </w:rPr>
              <w:t>Maribel Vargas Balam</w:t>
            </w:r>
          </w:p>
        </w:tc>
        <w:tc>
          <w:tcPr>
            <w:tcW w:w="1788" w:type="dxa"/>
            <w:shd w:val="clear" w:color="auto" w:fill="auto"/>
          </w:tcPr>
          <w:p w14:paraId="2F56404B" w14:textId="77777777" w:rsidR="003F0A29" w:rsidRDefault="003F0A29" w:rsidP="003F0A29">
            <w:pPr>
              <w:pStyle w:val="TableParagraph"/>
              <w:spacing w:line="198" w:lineRule="exact"/>
              <w:ind w:right="62"/>
              <w:rPr>
                <w:sz w:val="18"/>
              </w:rPr>
            </w:pPr>
            <w:r>
              <w:rPr>
                <w:sz w:val="18"/>
              </w:rPr>
              <w:t>2</w:t>
            </w:r>
          </w:p>
          <w:p w14:paraId="21AF1C77" w14:textId="77777777" w:rsidR="00334002" w:rsidRDefault="003F0A29" w:rsidP="00D85E5F">
            <w:pPr>
              <w:pStyle w:val="TableParagraph"/>
              <w:spacing w:line="198" w:lineRule="exact"/>
              <w:ind w:right="62"/>
              <w:rPr>
                <w:sz w:val="18"/>
              </w:rPr>
            </w:pPr>
            <w:r>
              <w:rPr>
                <w:sz w:val="18"/>
              </w:rPr>
              <w:t>1</w:t>
            </w:r>
          </w:p>
          <w:p w14:paraId="68396A49" w14:textId="27CE18AF" w:rsidR="000261D8" w:rsidRDefault="00837522" w:rsidP="00D85E5F">
            <w:pPr>
              <w:pStyle w:val="TableParagraph"/>
              <w:spacing w:line="198" w:lineRule="exact"/>
              <w:ind w:right="62"/>
              <w:rPr>
                <w:sz w:val="18"/>
              </w:rPr>
            </w:pPr>
            <w:r>
              <w:rPr>
                <w:sz w:val="18"/>
              </w:rPr>
              <w:t>2</w:t>
            </w:r>
          </w:p>
          <w:p w14:paraId="6BACDBA7" w14:textId="77777777" w:rsidR="000261D8" w:rsidRDefault="000261D8" w:rsidP="00D85E5F">
            <w:pPr>
              <w:pStyle w:val="TableParagraph"/>
              <w:spacing w:line="198" w:lineRule="exact"/>
              <w:ind w:right="62"/>
              <w:rPr>
                <w:sz w:val="18"/>
              </w:rPr>
            </w:pPr>
            <w:r>
              <w:rPr>
                <w:sz w:val="18"/>
              </w:rPr>
              <w:t>2</w:t>
            </w:r>
          </w:p>
          <w:p w14:paraId="1AED4208" w14:textId="61738A41" w:rsidR="00EC4234" w:rsidRPr="00BA58C5" w:rsidRDefault="00EC4234" w:rsidP="00D85E5F">
            <w:pPr>
              <w:pStyle w:val="TableParagraph"/>
              <w:spacing w:line="198" w:lineRule="exact"/>
              <w:ind w:right="62"/>
              <w:rPr>
                <w:sz w:val="18"/>
              </w:rPr>
            </w:pPr>
            <w:r>
              <w:rPr>
                <w:sz w:val="18"/>
              </w:rPr>
              <w:t>4</w:t>
            </w:r>
          </w:p>
        </w:tc>
      </w:tr>
      <w:tr w:rsidR="003F0A29" w14:paraId="5155DAF8" w14:textId="77777777" w:rsidTr="003F0A29">
        <w:trPr>
          <w:trHeight w:val="217"/>
        </w:trPr>
        <w:tc>
          <w:tcPr>
            <w:tcW w:w="7040" w:type="dxa"/>
          </w:tcPr>
          <w:p w14:paraId="0F98EFE0" w14:textId="1DC0CC70" w:rsidR="003F0A29" w:rsidRDefault="003F0A29" w:rsidP="003F0A29">
            <w:pPr>
              <w:pStyle w:val="TableParagraph"/>
              <w:spacing w:line="198" w:lineRule="exact"/>
              <w:ind w:left="357"/>
              <w:jc w:val="left"/>
              <w:rPr>
                <w:sz w:val="18"/>
              </w:rPr>
            </w:pPr>
            <w:r>
              <w:rPr>
                <w:sz w:val="18"/>
              </w:rPr>
              <w:t>Otros</w:t>
            </w:r>
          </w:p>
        </w:tc>
        <w:tc>
          <w:tcPr>
            <w:tcW w:w="1788" w:type="dxa"/>
          </w:tcPr>
          <w:p w14:paraId="7937160D" w14:textId="1CCEF0AC" w:rsidR="003F0A29" w:rsidRPr="00BA58C5" w:rsidRDefault="000261D8" w:rsidP="003F0A29">
            <w:pPr>
              <w:pStyle w:val="TableParagraph"/>
              <w:spacing w:line="198" w:lineRule="exact"/>
              <w:ind w:right="62"/>
              <w:rPr>
                <w:sz w:val="18"/>
              </w:rPr>
            </w:pPr>
            <w:r>
              <w:rPr>
                <w:sz w:val="18"/>
              </w:rPr>
              <w:t>6</w:t>
            </w:r>
          </w:p>
        </w:tc>
      </w:tr>
      <w:tr w:rsidR="003F0A29" w14:paraId="56A02099" w14:textId="77777777" w:rsidTr="003F0A29">
        <w:trPr>
          <w:trHeight w:val="216"/>
        </w:trPr>
        <w:tc>
          <w:tcPr>
            <w:tcW w:w="7040" w:type="dxa"/>
            <w:shd w:val="clear" w:color="auto" w:fill="03E1BB"/>
          </w:tcPr>
          <w:p w14:paraId="65BE4BCF" w14:textId="77777777" w:rsidR="003F0A29" w:rsidRDefault="003F0A29" w:rsidP="003F0A29">
            <w:pPr>
              <w:pStyle w:val="TableParagraph"/>
              <w:spacing w:line="196" w:lineRule="exact"/>
              <w:ind w:left="129"/>
              <w:jc w:val="left"/>
              <w:rPr>
                <w:sz w:val="18"/>
              </w:rPr>
            </w:pPr>
            <w:r>
              <w:rPr>
                <w:sz w:val="18"/>
              </w:rPr>
              <w:t>Deudores Diversos</w:t>
            </w:r>
          </w:p>
        </w:tc>
        <w:tc>
          <w:tcPr>
            <w:tcW w:w="1788" w:type="dxa"/>
            <w:shd w:val="clear" w:color="auto" w:fill="03E1BB"/>
          </w:tcPr>
          <w:p w14:paraId="506F3DBB" w14:textId="18D52478" w:rsidR="003F0A29" w:rsidRPr="00BA58C5" w:rsidRDefault="00E8683C" w:rsidP="003F0A29">
            <w:pPr>
              <w:pStyle w:val="TableParagraph"/>
              <w:spacing w:line="196" w:lineRule="exact"/>
              <w:ind w:right="62"/>
              <w:rPr>
                <w:sz w:val="18"/>
              </w:rPr>
            </w:pPr>
            <w:r>
              <w:rPr>
                <w:sz w:val="18"/>
              </w:rPr>
              <w:t>171</w:t>
            </w:r>
          </w:p>
        </w:tc>
      </w:tr>
      <w:tr w:rsidR="003F0A29" w14:paraId="2A25B7F3" w14:textId="77777777" w:rsidTr="003F0A29">
        <w:trPr>
          <w:trHeight w:val="217"/>
        </w:trPr>
        <w:tc>
          <w:tcPr>
            <w:tcW w:w="7040" w:type="dxa"/>
          </w:tcPr>
          <w:p w14:paraId="580F7C7A" w14:textId="77777777" w:rsidR="003F0A29" w:rsidRDefault="003F0A29" w:rsidP="003F0A29">
            <w:pPr>
              <w:pStyle w:val="TableParagraph"/>
              <w:spacing w:line="198" w:lineRule="exact"/>
              <w:ind w:left="357"/>
              <w:jc w:val="left"/>
              <w:rPr>
                <w:sz w:val="18"/>
              </w:rPr>
            </w:pPr>
            <w:r>
              <w:rPr>
                <w:sz w:val="18"/>
              </w:rPr>
              <w:t>María Teresa Arana Sánchez</w:t>
            </w:r>
          </w:p>
        </w:tc>
        <w:tc>
          <w:tcPr>
            <w:tcW w:w="1788" w:type="dxa"/>
          </w:tcPr>
          <w:p w14:paraId="65272790" w14:textId="77777777" w:rsidR="003F0A29" w:rsidRDefault="003F0A29" w:rsidP="003F0A29">
            <w:pPr>
              <w:pStyle w:val="TableParagraph"/>
              <w:spacing w:line="198" w:lineRule="exact"/>
              <w:ind w:right="62"/>
              <w:rPr>
                <w:sz w:val="18"/>
              </w:rPr>
            </w:pPr>
            <w:r>
              <w:rPr>
                <w:sz w:val="18"/>
              </w:rPr>
              <w:t>50</w:t>
            </w:r>
          </w:p>
        </w:tc>
      </w:tr>
      <w:tr w:rsidR="003F0A29" w14:paraId="3A52CCA8" w14:textId="77777777" w:rsidTr="003F0A29">
        <w:trPr>
          <w:trHeight w:val="217"/>
        </w:trPr>
        <w:tc>
          <w:tcPr>
            <w:tcW w:w="7040" w:type="dxa"/>
          </w:tcPr>
          <w:p w14:paraId="040EA9B1" w14:textId="77777777" w:rsidR="003F0A29" w:rsidRDefault="003F0A29" w:rsidP="003F0A29">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4190988F" w14:textId="369B4767" w:rsidR="00D85E5F" w:rsidRPr="00E8683C" w:rsidRDefault="003F0A29" w:rsidP="00E8683C">
            <w:pPr>
              <w:pStyle w:val="TableParagraph"/>
              <w:spacing w:line="197" w:lineRule="exact"/>
              <w:ind w:left="357"/>
              <w:jc w:val="left"/>
              <w:rPr>
                <w:rFonts w:ascii="Arial" w:eastAsiaTheme="minorHAnsi" w:hAnsi="Arial" w:cs="Arial"/>
                <w:sz w:val="14"/>
                <w:szCs w:val="14"/>
                <w:lang w:val="es-MX" w:eastAsia="en-US" w:bidi="ar-SA"/>
              </w:rPr>
            </w:pPr>
            <w:r>
              <w:rPr>
                <w:rFonts w:ascii="Arial" w:eastAsiaTheme="minorHAnsi" w:hAnsi="Arial" w:cs="Arial"/>
                <w:sz w:val="14"/>
                <w:szCs w:val="14"/>
                <w:lang w:val="es-MX" w:eastAsia="en-US" w:bidi="ar-SA"/>
              </w:rPr>
              <w:t>LIDIA SELENE ARENAS MARTINEZ</w:t>
            </w:r>
          </w:p>
        </w:tc>
        <w:tc>
          <w:tcPr>
            <w:tcW w:w="1788" w:type="dxa"/>
          </w:tcPr>
          <w:p w14:paraId="633974B2" w14:textId="77777777" w:rsidR="003F0A29" w:rsidRDefault="003F0A29" w:rsidP="003F0A29">
            <w:pPr>
              <w:pStyle w:val="TableParagraph"/>
              <w:spacing w:line="197" w:lineRule="exact"/>
              <w:ind w:right="62"/>
              <w:rPr>
                <w:sz w:val="18"/>
              </w:rPr>
            </w:pPr>
            <w:r>
              <w:rPr>
                <w:sz w:val="18"/>
              </w:rPr>
              <w:t>9</w:t>
            </w:r>
          </w:p>
          <w:p w14:paraId="2E3ECD32" w14:textId="0D33337C" w:rsidR="00D85E5F" w:rsidRDefault="003F0A29" w:rsidP="00E8683C">
            <w:pPr>
              <w:pStyle w:val="TableParagraph"/>
              <w:spacing w:line="197" w:lineRule="exact"/>
              <w:ind w:right="62"/>
              <w:rPr>
                <w:sz w:val="18"/>
              </w:rPr>
            </w:pPr>
            <w:r>
              <w:rPr>
                <w:sz w:val="18"/>
              </w:rPr>
              <w:t>112</w:t>
            </w:r>
          </w:p>
        </w:tc>
      </w:tr>
      <w:tr w:rsidR="003F0A29" w14:paraId="3D9CECDC" w14:textId="77777777" w:rsidTr="003F0A29">
        <w:trPr>
          <w:trHeight w:val="216"/>
        </w:trPr>
        <w:tc>
          <w:tcPr>
            <w:tcW w:w="7040" w:type="dxa"/>
            <w:shd w:val="clear" w:color="auto" w:fill="03E1BB"/>
          </w:tcPr>
          <w:p w14:paraId="15822C8A" w14:textId="77777777" w:rsidR="003F0A29" w:rsidRDefault="003F0A29" w:rsidP="003F0A29">
            <w:pPr>
              <w:pStyle w:val="TableParagraph"/>
              <w:spacing w:line="197" w:lineRule="exact"/>
              <w:jc w:val="left"/>
              <w:rPr>
                <w:sz w:val="18"/>
              </w:rPr>
            </w:pPr>
            <w:r>
              <w:rPr>
                <w:sz w:val="18"/>
              </w:rPr>
              <w:t>Deudores Diversos</w:t>
            </w:r>
          </w:p>
        </w:tc>
        <w:tc>
          <w:tcPr>
            <w:tcW w:w="1788" w:type="dxa"/>
            <w:shd w:val="clear" w:color="auto" w:fill="03E1BB"/>
          </w:tcPr>
          <w:p w14:paraId="3DF36600" w14:textId="7DA25B95" w:rsidR="003F0A29" w:rsidRDefault="00EC4234" w:rsidP="003F0A29">
            <w:pPr>
              <w:pStyle w:val="TableParagraph"/>
              <w:tabs>
                <w:tab w:val="center" w:pos="863"/>
                <w:tab w:val="right" w:pos="1726"/>
              </w:tabs>
              <w:spacing w:line="197" w:lineRule="exact"/>
              <w:ind w:right="62"/>
              <w:rPr>
                <w:sz w:val="18"/>
              </w:rPr>
            </w:pPr>
            <w:r>
              <w:rPr>
                <w:sz w:val="18"/>
              </w:rPr>
              <w:t>10</w:t>
            </w:r>
            <w:r w:rsidR="00E8683C">
              <w:rPr>
                <w:sz w:val="18"/>
              </w:rPr>
              <w:t>5</w:t>
            </w:r>
          </w:p>
        </w:tc>
      </w:tr>
      <w:tr w:rsidR="003F0A29" w14:paraId="3FC5FDC8" w14:textId="77777777" w:rsidTr="003F0A29">
        <w:trPr>
          <w:trHeight w:val="80"/>
        </w:trPr>
        <w:tc>
          <w:tcPr>
            <w:tcW w:w="7040" w:type="dxa"/>
          </w:tcPr>
          <w:p w14:paraId="48378C1D" w14:textId="1DCBBBC0" w:rsidR="003F0A29" w:rsidRDefault="003F0A29" w:rsidP="003F0A29">
            <w:pPr>
              <w:pStyle w:val="TableParagraph"/>
              <w:spacing w:line="197" w:lineRule="exact"/>
              <w:ind w:left="357"/>
              <w:jc w:val="left"/>
              <w:rPr>
                <w:sz w:val="18"/>
              </w:rPr>
            </w:pPr>
            <w:r>
              <w:rPr>
                <w:sz w:val="18"/>
              </w:rPr>
              <w:lastRenderedPageBreak/>
              <w:t xml:space="preserve">Adriana Maricela </w:t>
            </w:r>
            <w:proofErr w:type="spellStart"/>
            <w:r>
              <w:rPr>
                <w:sz w:val="18"/>
              </w:rPr>
              <w:t>Coot</w:t>
            </w:r>
            <w:proofErr w:type="spellEnd"/>
            <w:r>
              <w:rPr>
                <w:sz w:val="18"/>
              </w:rPr>
              <w:t xml:space="preserve"> </w:t>
            </w:r>
            <w:proofErr w:type="spellStart"/>
            <w:r>
              <w:rPr>
                <w:sz w:val="18"/>
              </w:rPr>
              <w:t>Puc</w:t>
            </w:r>
            <w:proofErr w:type="spellEnd"/>
          </w:p>
          <w:p w14:paraId="65AEAA8B" w14:textId="77777777" w:rsidR="003F0A29" w:rsidRDefault="003F0A29" w:rsidP="003F0A29">
            <w:pPr>
              <w:pStyle w:val="TableParagraph"/>
              <w:spacing w:line="197" w:lineRule="exact"/>
              <w:ind w:left="357"/>
              <w:jc w:val="left"/>
              <w:rPr>
                <w:sz w:val="18"/>
              </w:rPr>
            </w:pPr>
            <w:r w:rsidRPr="00D72407">
              <w:rPr>
                <w:sz w:val="18"/>
              </w:rPr>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p w14:paraId="43E4C039" w14:textId="39AF2E7E" w:rsidR="00E8683C" w:rsidRDefault="00E8683C" w:rsidP="003F0A29">
            <w:pPr>
              <w:pStyle w:val="TableParagraph"/>
              <w:spacing w:line="197" w:lineRule="exact"/>
              <w:ind w:left="357"/>
              <w:jc w:val="left"/>
              <w:rPr>
                <w:sz w:val="18"/>
              </w:rPr>
            </w:pPr>
            <w:r>
              <w:rPr>
                <w:sz w:val="18"/>
              </w:rPr>
              <w:t xml:space="preserve">Flor </w:t>
            </w:r>
            <w:proofErr w:type="spellStart"/>
            <w:r>
              <w:rPr>
                <w:sz w:val="18"/>
              </w:rPr>
              <w:t>Jazmin</w:t>
            </w:r>
            <w:proofErr w:type="spellEnd"/>
            <w:r>
              <w:rPr>
                <w:sz w:val="18"/>
              </w:rPr>
              <w:t xml:space="preserve"> </w:t>
            </w:r>
            <w:proofErr w:type="spellStart"/>
            <w:r>
              <w:rPr>
                <w:sz w:val="18"/>
              </w:rPr>
              <w:t>Hau</w:t>
            </w:r>
            <w:proofErr w:type="spellEnd"/>
            <w:r>
              <w:rPr>
                <w:sz w:val="18"/>
              </w:rPr>
              <w:t xml:space="preserve"> Chan</w:t>
            </w:r>
          </w:p>
          <w:p w14:paraId="10977763" w14:textId="78403B47" w:rsidR="00E8683C" w:rsidRDefault="00E8683C" w:rsidP="003F0A29">
            <w:pPr>
              <w:pStyle w:val="TableParagraph"/>
              <w:spacing w:line="197" w:lineRule="exact"/>
              <w:ind w:left="357"/>
              <w:jc w:val="left"/>
              <w:rPr>
                <w:sz w:val="18"/>
              </w:rPr>
            </w:pPr>
            <w:r>
              <w:rPr>
                <w:sz w:val="18"/>
              </w:rPr>
              <w:t xml:space="preserve">Luis Felipe Pineda </w:t>
            </w:r>
            <w:proofErr w:type="spellStart"/>
            <w:r>
              <w:rPr>
                <w:sz w:val="18"/>
              </w:rPr>
              <w:t>Beltran</w:t>
            </w:r>
            <w:proofErr w:type="spellEnd"/>
          </w:p>
          <w:p w14:paraId="532F0249" w14:textId="7EBB7C78" w:rsidR="00E8683C" w:rsidRDefault="00E8683C" w:rsidP="003F0A29">
            <w:pPr>
              <w:pStyle w:val="TableParagraph"/>
              <w:spacing w:line="197"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79A2F55C" w14:textId="319B4358" w:rsidR="00E8683C" w:rsidRDefault="00E8683C" w:rsidP="003F0A29">
            <w:pPr>
              <w:pStyle w:val="TableParagraph"/>
              <w:spacing w:line="197" w:lineRule="exact"/>
              <w:ind w:left="357"/>
              <w:jc w:val="left"/>
              <w:rPr>
                <w:sz w:val="18"/>
              </w:rPr>
            </w:pPr>
            <w:r>
              <w:rPr>
                <w:sz w:val="18"/>
              </w:rPr>
              <w:t xml:space="preserve">Melissa </w:t>
            </w:r>
            <w:proofErr w:type="spellStart"/>
            <w:r>
              <w:rPr>
                <w:sz w:val="18"/>
              </w:rPr>
              <w:t>Zugeidy</w:t>
            </w:r>
            <w:proofErr w:type="spellEnd"/>
            <w:r>
              <w:rPr>
                <w:sz w:val="18"/>
              </w:rPr>
              <w:t xml:space="preserve"> </w:t>
            </w:r>
            <w:proofErr w:type="spellStart"/>
            <w:r>
              <w:rPr>
                <w:sz w:val="18"/>
              </w:rPr>
              <w:t>Petul</w:t>
            </w:r>
            <w:proofErr w:type="spellEnd"/>
            <w:r>
              <w:rPr>
                <w:sz w:val="18"/>
              </w:rPr>
              <w:t xml:space="preserve"> </w:t>
            </w:r>
            <w:proofErr w:type="spellStart"/>
            <w:r>
              <w:rPr>
                <w:sz w:val="18"/>
              </w:rPr>
              <w:t>Puc</w:t>
            </w:r>
            <w:proofErr w:type="spellEnd"/>
          </w:p>
          <w:p w14:paraId="2C734FA7" w14:textId="63691935" w:rsidR="00E8683C" w:rsidRDefault="00E8683C" w:rsidP="003F0A29">
            <w:pPr>
              <w:pStyle w:val="TableParagraph"/>
              <w:spacing w:line="197" w:lineRule="exact"/>
              <w:ind w:left="357"/>
              <w:jc w:val="left"/>
              <w:rPr>
                <w:sz w:val="18"/>
              </w:rPr>
            </w:pPr>
            <w:r>
              <w:rPr>
                <w:sz w:val="18"/>
              </w:rPr>
              <w:t xml:space="preserve">Karina Guadalupe Coba </w:t>
            </w:r>
            <w:proofErr w:type="spellStart"/>
            <w:r>
              <w:rPr>
                <w:sz w:val="18"/>
              </w:rPr>
              <w:t>Tuk</w:t>
            </w:r>
            <w:proofErr w:type="spellEnd"/>
          </w:p>
          <w:p w14:paraId="51F8F931" w14:textId="577CBF11" w:rsidR="00E8683C" w:rsidRDefault="00E8683C" w:rsidP="003F0A29">
            <w:pPr>
              <w:pStyle w:val="TableParagraph"/>
              <w:spacing w:line="197" w:lineRule="exact"/>
              <w:ind w:left="357"/>
              <w:jc w:val="left"/>
              <w:rPr>
                <w:sz w:val="18"/>
              </w:rPr>
            </w:pPr>
            <w:r>
              <w:rPr>
                <w:sz w:val="18"/>
              </w:rPr>
              <w:t xml:space="preserve">Cristian Eduardo </w:t>
            </w:r>
            <w:proofErr w:type="spellStart"/>
            <w:r>
              <w:rPr>
                <w:sz w:val="18"/>
              </w:rPr>
              <w:t>Kanxoc</w:t>
            </w:r>
            <w:proofErr w:type="spellEnd"/>
          </w:p>
          <w:p w14:paraId="67BAC916" w14:textId="2B7698E2" w:rsidR="00E8683C" w:rsidRDefault="00E8683C" w:rsidP="003F0A29">
            <w:pPr>
              <w:pStyle w:val="TableParagraph"/>
              <w:spacing w:line="197" w:lineRule="exact"/>
              <w:ind w:left="357"/>
              <w:jc w:val="left"/>
              <w:rPr>
                <w:sz w:val="18"/>
              </w:rPr>
            </w:pPr>
            <w:proofErr w:type="spellStart"/>
            <w:r>
              <w:rPr>
                <w:sz w:val="18"/>
              </w:rPr>
              <w:t>Gemaly</w:t>
            </w:r>
            <w:proofErr w:type="spellEnd"/>
            <w:r>
              <w:rPr>
                <w:sz w:val="18"/>
              </w:rPr>
              <w:t xml:space="preserve"> </w:t>
            </w:r>
            <w:proofErr w:type="spellStart"/>
            <w:r>
              <w:rPr>
                <w:sz w:val="18"/>
              </w:rPr>
              <w:t>Sarai</w:t>
            </w:r>
            <w:proofErr w:type="spellEnd"/>
            <w:r>
              <w:rPr>
                <w:sz w:val="18"/>
              </w:rPr>
              <w:t xml:space="preserve"> Maldonado Cruz</w:t>
            </w:r>
          </w:p>
          <w:p w14:paraId="5E477A02" w14:textId="33D8032F" w:rsidR="00EC4234" w:rsidRDefault="00EC4234" w:rsidP="003F0A29">
            <w:pPr>
              <w:pStyle w:val="TableParagraph"/>
              <w:spacing w:line="197" w:lineRule="exact"/>
              <w:ind w:left="357"/>
              <w:jc w:val="left"/>
              <w:rPr>
                <w:sz w:val="18"/>
              </w:rPr>
            </w:pPr>
            <w:proofErr w:type="spellStart"/>
            <w:r>
              <w:rPr>
                <w:sz w:val="18"/>
              </w:rPr>
              <w:t>Eydi</w:t>
            </w:r>
            <w:proofErr w:type="spellEnd"/>
            <w:r>
              <w:rPr>
                <w:sz w:val="18"/>
              </w:rPr>
              <w:t xml:space="preserve"> Selene Nieto </w:t>
            </w:r>
            <w:proofErr w:type="spellStart"/>
            <w:r>
              <w:rPr>
                <w:sz w:val="18"/>
              </w:rPr>
              <w:t>Jimenez</w:t>
            </w:r>
            <w:proofErr w:type="spellEnd"/>
          </w:p>
          <w:p w14:paraId="0EE7104B" w14:textId="3B5D0361" w:rsidR="00EC4234" w:rsidRDefault="00EC4234" w:rsidP="003F0A29">
            <w:pPr>
              <w:pStyle w:val="TableParagraph"/>
              <w:spacing w:line="197" w:lineRule="exact"/>
              <w:ind w:left="357"/>
              <w:jc w:val="left"/>
              <w:rPr>
                <w:sz w:val="18"/>
              </w:rPr>
            </w:pPr>
            <w:proofErr w:type="spellStart"/>
            <w:r>
              <w:rPr>
                <w:sz w:val="18"/>
              </w:rPr>
              <w:t>Victor</w:t>
            </w:r>
            <w:proofErr w:type="spellEnd"/>
            <w:r>
              <w:rPr>
                <w:sz w:val="18"/>
              </w:rPr>
              <w:t xml:space="preserve"> Manuel </w:t>
            </w:r>
            <w:proofErr w:type="spellStart"/>
            <w:r>
              <w:rPr>
                <w:sz w:val="18"/>
              </w:rPr>
              <w:t>Dzib</w:t>
            </w:r>
            <w:proofErr w:type="spellEnd"/>
            <w:r>
              <w:rPr>
                <w:sz w:val="18"/>
              </w:rPr>
              <w:t xml:space="preserve"> </w:t>
            </w:r>
            <w:proofErr w:type="spellStart"/>
            <w:r>
              <w:rPr>
                <w:sz w:val="18"/>
              </w:rPr>
              <w:t>Solis</w:t>
            </w:r>
            <w:proofErr w:type="spellEnd"/>
          </w:p>
          <w:p w14:paraId="1607065C" w14:textId="536102F8" w:rsidR="00CE2C96" w:rsidRDefault="00CE2C96" w:rsidP="00E94B63">
            <w:pPr>
              <w:pStyle w:val="TableParagraph"/>
              <w:spacing w:line="197" w:lineRule="exact"/>
              <w:ind w:left="357"/>
              <w:jc w:val="left"/>
              <w:rPr>
                <w:sz w:val="18"/>
              </w:rPr>
            </w:pPr>
          </w:p>
        </w:tc>
        <w:tc>
          <w:tcPr>
            <w:tcW w:w="1788" w:type="dxa"/>
          </w:tcPr>
          <w:p w14:paraId="268BB863" w14:textId="77777777" w:rsidR="003F0A29" w:rsidRDefault="003F0A29" w:rsidP="003F0A29">
            <w:pPr>
              <w:pStyle w:val="TableParagraph"/>
              <w:tabs>
                <w:tab w:val="center" w:pos="863"/>
                <w:tab w:val="right" w:pos="1726"/>
              </w:tabs>
              <w:spacing w:line="197" w:lineRule="exact"/>
              <w:ind w:right="62"/>
              <w:rPr>
                <w:sz w:val="18"/>
              </w:rPr>
            </w:pPr>
            <w:r>
              <w:rPr>
                <w:sz w:val="18"/>
              </w:rPr>
              <w:t>8</w:t>
            </w:r>
          </w:p>
          <w:p w14:paraId="05E2D09D" w14:textId="299EB920" w:rsidR="003F0A29" w:rsidRDefault="00E8683C" w:rsidP="00E8683C">
            <w:pPr>
              <w:pStyle w:val="TableParagraph"/>
              <w:tabs>
                <w:tab w:val="center" w:pos="863"/>
                <w:tab w:val="right" w:pos="1726"/>
              </w:tabs>
              <w:spacing w:line="197" w:lineRule="exact"/>
              <w:ind w:right="62"/>
              <w:jc w:val="left"/>
              <w:rPr>
                <w:sz w:val="18"/>
              </w:rPr>
            </w:pPr>
            <w:r>
              <w:rPr>
                <w:sz w:val="18"/>
              </w:rPr>
              <w:t xml:space="preserve">                            </w:t>
            </w:r>
            <w:r w:rsidR="003F0A29">
              <w:rPr>
                <w:sz w:val="18"/>
              </w:rPr>
              <w:t>7</w:t>
            </w:r>
          </w:p>
          <w:p w14:paraId="4930CDCD" w14:textId="5B4E5D7D" w:rsidR="00E8683C" w:rsidRDefault="00E8683C" w:rsidP="00E8683C">
            <w:pPr>
              <w:pStyle w:val="TableParagraph"/>
              <w:tabs>
                <w:tab w:val="center" w:pos="863"/>
                <w:tab w:val="right" w:pos="1726"/>
              </w:tabs>
              <w:spacing w:line="197" w:lineRule="exact"/>
              <w:ind w:right="62"/>
              <w:jc w:val="left"/>
              <w:rPr>
                <w:sz w:val="18"/>
              </w:rPr>
            </w:pPr>
            <w:r>
              <w:rPr>
                <w:sz w:val="18"/>
              </w:rPr>
              <w:t xml:space="preserve">                           15</w:t>
            </w:r>
          </w:p>
          <w:p w14:paraId="1C94C9CD" w14:textId="77777777" w:rsidR="00CE2C96" w:rsidRDefault="00E8683C" w:rsidP="00E94B63">
            <w:pPr>
              <w:pStyle w:val="TableParagraph"/>
              <w:tabs>
                <w:tab w:val="center" w:pos="863"/>
                <w:tab w:val="right" w:pos="1726"/>
              </w:tabs>
              <w:spacing w:line="197" w:lineRule="exact"/>
              <w:ind w:right="62"/>
              <w:rPr>
                <w:sz w:val="18"/>
              </w:rPr>
            </w:pPr>
            <w:r>
              <w:rPr>
                <w:sz w:val="18"/>
              </w:rPr>
              <w:t>10</w:t>
            </w:r>
          </w:p>
          <w:p w14:paraId="2B5DB3F8" w14:textId="77777777" w:rsidR="00E8683C" w:rsidRDefault="00E8683C" w:rsidP="00E94B63">
            <w:pPr>
              <w:pStyle w:val="TableParagraph"/>
              <w:tabs>
                <w:tab w:val="center" w:pos="863"/>
                <w:tab w:val="right" w:pos="1726"/>
              </w:tabs>
              <w:spacing w:line="197" w:lineRule="exact"/>
              <w:ind w:right="62"/>
              <w:rPr>
                <w:sz w:val="18"/>
              </w:rPr>
            </w:pPr>
            <w:r>
              <w:rPr>
                <w:sz w:val="18"/>
              </w:rPr>
              <w:t>15</w:t>
            </w:r>
          </w:p>
          <w:p w14:paraId="44CDFD72" w14:textId="1D0F5A0B" w:rsidR="00E8683C" w:rsidRDefault="00EC4234" w:rsidP="00E94B63">
            <w:pPr>
              <w:pStyle w:val="TableParagraph"/>
              <w:tabs>
                <w:tab w:val="center" w:pos="863"/>
                <w:tab w:val="right" w:pos="1726"/>
              </w:tabs>
              <w:spacing w:line="197" w:lineRule="exact"/>
              <w:ind w:right="62"/>
              <w:rPr>
                <w:sz w:val="18"/>
              </w:rPr>
            </w:pPr>
            <w:r>
              <w:rPr>
                <w:sz w:val="18"/>
              </w:rPr>
              <w:t>10</w:t>
            </w:r>
          </w:p>
          <w:p w14:paraId="0C12C5C6" w14:textId="77777777" w:rsidR="00E8683C" w:rsidRDefault="00E8683C" w:rsidP="00E94B63">
            <w:pPr>
              <w:pStyle w:val="TableParagraph"/>
              <w:tabs>
                <w:tab w:val="center" w:pos="863"/>
                <w:tab w:val="right" w:pos="1726"/>
              </w:tabs>
              <w:spacing w:line="197" w:lineRule="exact"/>
              <w:ind w:right="62"/>
              <w:rPr>
                <w:sz w:val="18"/>
              </w:rPr>
            </w:pPr>
            <w:r>
              <w:rPr>
                <w:sz w:val="18"/>
              </w:rPr>
              <w:t>15</w:t>
            </w:r>
          </w:p>
          <w:p w14:paraId="15AE8D1C" w14:textId="77777777" w:rsidR="00E8683C" w:rsidRDefault="00E8683C" w:rsidP="00E94B63">
            <w:pPr>
              <w:pStyle w:val="TableParagraph"/>
              <w:tabs>
                <w:tab w:val="center" w:pos="863"/>
                <w:tab w:val="right" w:pos="1726"/>
              </w:tabs>
              <w:spacing w:line="197" w:lineRule="exact"/>
              <w:ind w:right="62"/>
              <w:rPr>
                <w:sz w:val="18"/>
              </w:rPr>
            </w:pPr>
            <w:r>
              <w:rPr>
                <w:sz w:val="18"/>
              </w:rPr>
              <w:t>10</w:t>
            </w:r>
          </w:p>
          <w:p w14:paraId="70FE1BE1" w14:textId="77777777" w:rsidR="00E8683C" w:rsidRDefault="00E8683C" w:rsidP="00E94B63">
            <w:pPr>
              <w:pStyle w:val="TableParagraph"/>
              <w:tabs>
                <w:tab w:val="center" w:pos="863"/>
                <w:tab w:val="right" w:pos="1726"/>
              </w:tabs>
              <w:spacing w:line="197" w:lineRule="exact"/>
              <w:ind w:right="62"/>
              <w:rPr>
                <w:sz w:val="18"/>
              </w:rPr>
            </w:pPr>
            <w:r>
              <w:rPr>
                <w:sz w:val="18"/>
              </w:rPr>
              <w:t>5</w:t>
            </w:r>
          </w:p>
          <w:p w14:paraId="00FEFCD1" w14:textId="77777777" w:rsidR="00EC4234" w:rsidRDefault="00EC4234" w:rsidP="00E94B63">
            <w:pPr>
              <w:pStyle w:val="TableParagraph"/>
              <w:tabs>
                <w:tab w:val="center" w:pos="863"/>
                <w:tab w:val="right" w:pos="1726"/>
              </w:tabs>
              <w:spacing w:line="197" w:lineRule="exact"/>
              <w:ind w:right="62"/>
              <w:rPr>
                <w:sz w:val="18"/>
              </w:rPr>
            </w:pPr>
            <w:r>
              <w:rPr>
                <w:sz w:val="18"/>
              </w:rPr>
              <w:t>5</w:t>
            </w:r>
          </w:p>
          <w:p w14:paraId="592D73F2" w14:textId="51359021" w:rsidR="00EC4234" w:rsidRPr="005951E4" w:rsidRDefault="00EC4234" w:rsidP="00E94B63">
            <w:pPr>
              <w:pStyle w:val="TableParagraph"/>
              <w:tabs>
                <w:tab w:val="center" w:pos="863"/>
                <w:tab w:val="right" w:pos="1726"/>
              </w:tabs>
              <w:spacing w:line="197" w:lineRule="exact"/>
              <w:ind w:right="62"/>
              <w:rPr>
                <w:sz w:val="18"/>
              </w:rPr>
            </w:pPr>
            <w:r>
              <w:rPr>
                <w:sz w:val="18"/>
              </w:rPr>
              <w:t>5</w:t>
            </w:r>
          </w:p>
        </w:tc>
      </w:tr>
    </w:tbl>
    <w:p w14:paraId="10F2A1B2" w14:textId="2D80DBC7"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4A78D2EF" w:rsidR="00B56DF4" w:rsidRDefault="00C41A31" w:rsidP="00B56DF4">
      <w:pPr>
        <w:pStyle w:val="Textoindependiente"/>
        <w:spacing w:line="276" w:lineRule="auto"/>
        <w:ind w:left="762" w:right="901"/>
        <w:jc w:val="both"/>
      </w:pPr>
      <w:r>
        <w:t xml:space="preserve">Al </w:t>
      </w:r>
      <w:r w:rsidR="005B217D">
        <w:t>28</w:t>
      </w:r>
      <w:r>
        <w:t xml:space="preserve"> de </w:t>
      </w:r>
      <w:r w:rsidR="00EE43A1">
        <w:t>febrero</w:t>
      </w:r>
      <w:r w:rsidR="00B319C4">
        <w:t xml:space="preserve"> de 2</w:t>
      </w:r>
      <w:r w:rsidR="00852E9E">
        <w:t>023</w:t>
      </w:r>
      <w:r w:rsidR="006D0C32">
        <w:t xml:space="preserve"> y al 31 d</w:t>
      </w:r>
      <w:r w:rsidR="00F223B2">
        <w:t>e diciembre de 2022</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6E9E4C85" w:rsidR="00B56DF4" w:rsidRDefault="00852E9E" w:rsidP="00C044B8">
            <w:pPr>
              <w:pStyle w:val="TableParagraph"/>
              <w:spacing w:before="2"/>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338D60A0" w14:textId="3AC67739" w:rsidR="00B56DF4" w:rsidRDefault="00F223B2" w:rsidP="00C044B8">
            <w:pPr>
              <w:pStyle w:val="TableParagraph"/>
              <w:spacing w:before="2"/>
              <w:ind w:left="704" w:right="693"/>
              <w:jc w:val="center"/>
              <w:rPr>
                <w:b/>
                <w:sz w:val="18"/>
              </w:rPr>
            </w:pPr>
            <w:r>
              <w:rPr>
                <w:b/>
                <w:color w:val="FFFFFF"/>
                <w:sz w:val="18"/>
              </w:rPr>
              <w:t>2022</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286C5CB6" w:rsidR="00B56DF4" w:rsidRDefault="0074489D" w:rsidP="00B56DF4">
      <w:pPr>
        <w:pStyle w:val="Textoindependiente"/>
        <w:ind w:left="762"/>
        <w:jc w:val="both"/>
      </w:pPr>
      <w:r>
        <w:t>El D</w:t>
      </w:r>
      <w:r w:rsidR="00DF6846">
        <w:t xml:space="preserve">IF Tulum al </w:t>
      </w:r>
      <w:r w:rsidR="005B217D">
        <w:t>28</w:t>
      </w:r>
      <w:r w:rsidR="00DF6846">
        <w:t xml:space="preserve"> de </w:t>
      </w:r>
      <w:r w:rsidR="00EE43A1">
        <w:t>febrero</w:t>
      </w:r>
      <w:r w:rsidR="00852E9E">
        <w:t xml:space="preserve"> del 2023</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38B539FC" w:rsidR="00B56DF4" w:rsidRDefault="005F3B8E" w:rsidP="00B56DF4">
      <w:pPr>
        <w:pStyle w:val="Textoindependiente"/>
        <w:spacing w:line="276" w:lineRule="auto"/>
        <w:ind w:left="762" w:right="901"/>
        <w:jc w:val="both"/>
      </w:pPr>
      <w:r>
        <w:t xml:space="preserve">Al </w:t>
      </w:r>
      <w:r w:rsidR="005B217D">
        <w:t>28</w:t>
      </w:r>
      <w:r w:rsidR="00DF6846">
        <w:t xml:space="preserve"> de </w:t>
      </w:r>
      <w:r w:rsidR="00EE43A1">
        <w:t>febrero</w:t>
      </w:r>
      <w:r w:rsidR="00852E9E">
        <w:t xml:space="preserve"> de 2023</w:t>
      </w:r>
      <w:r w:rsidR="00F223B2">
        <w:t xml:space="preserve"> y al 31 de diciembre de 2022</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3F0A29" w14:paraId="505CF440" w14:textId="77777777" w:rsidTr="003F0A29">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2A826E4"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7E8C64D" w14:textId="473500F4" w:rsidR="003F0A29" w:rsidRDefault="00852E9E" w:rsidP="003F0A29">
            <w:pPr>
              <w:pStyle w:val="TableParagraph"/>
              <w:spacing w:line="217" w:lineRule="exact"/>
              <w:ind w:left="813" w:right="803"/>
              <w:jc w:val="center"/>
              <w:rPr>
                <w:b/>
                <w:sz w:val="18"/>
              </w:rPr>
            </w:pPr>
            <w:r>
              <w:rPr>
                <w:b/>
                <w:color w:val="FFFFFF"/>
                <w:sz w:val="18"/>
              </w:rPr>
              <w:t>2023</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0C7122" w14:textId="4EF3D7D1" w:rsidR="003F0A29" w:rsidRDefault="00F223B2" w:rsidP="003F0A29">
            <w:pPr>
              <w:pStyle w:val="TableParagraph"/>
              <w:spacing w:line="217" w:lineRule="exact"/>
              <w:ind w:left="704" w:right="693"/>
              <w:jc w:val="center"/>
              <w:rPr>
                <w:b/>
                <w:sz w:val="18"/>
              </w:rPr>
            </w:pPr>
            <w:r>
              <w:rPr>
                <w:b/>
                <w:color w:val="FFFFFF"/>
                <w:sz w:val="18"/>
              </w:rPr>
              <w:t>2022</w:t>
            </w:r>
          </w:p>
        </w:tc>
      </w:tr>
      <w:tr w:rsidR="00757447" w14:paraId="75D288D3" w14:textId="77777777" w:rsidTr="003F0A29">
        <w:trPr>
          <w:trHeight w:val="241"/>
        </w:trPr>
        <w:tc>
          <w:tcPr>
            <w:tcW w:w="5036" w:type="dxa"/>
            <w:tcBorders>
              <w:top w:val="single" w:sz="4" w:space="0" w:color="FFFFFF"/>
              <w:left w:val="single" w:sz="4" w:space="0" w:color="D9D9D9"/>
            </w:tcBorders>
          </w:tcPr>
          <w:p w14:paraId="19131F5B" w14:textId="6D550987" w:rsidR="00757447" w:rsidRDefault="00757447" w:rsidP="00757447">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DA6B350" w14:textId="359F8C5A" w:rsidR="00757447" w:rsidRDefault="00EC4234" w:rsidP="00757447">
            <w:pPr>
              <w:pStyle w:val="TableParagraph"/>
              <w:spacing w:before="16" w:line="205" w:lineRule="exact"/>
              <w:ind w:right="62"/>
              <w:rPr>
                <w:sz w:val="18"/>
              </w:rPr>
            </w:pPr>
            <w:r>
              <w:rPr>
                <w:sz w:val="18"/>
              </w:rPr>
              <w:t>1,935</w:t>
            </w:r>
          </w:p>
        </w:tc>
        <w:tc>
          <w:tcPr>
            <w:tcW w:w="1906" w:type="dxa"/>
            <w:tcBorders>
              <w:top w:val="single" w:sz="4" w:space="0" w:color="FFFFFF"/>
              <w:right w:val="single" w:sz="4" w:space="0" w:color="D9D9D9"/>
            </w:tcBorders>
          </w:tcPr>
          <w:p w14:paraId="4F39C1F4" w14:textId="799216E8" w:rsidR="00757447" w:rsidRDefault="00757447" w:rsidP="00757447">
            <w:pPr>
              <w:pStyle w:val="TableParagraph"/>
              <w:spacing w:before="16" w:line="205" w:lineRule="exact"/>
              <w:ind w:right="59"/>
              <w:rPr>
                <w:sz w:val="18"/>
              </w:rPr>
            </w:pPr>
            <w:r>
              <w:rPr>
                <w:sz w:val="18"/>
              </w:rPr>
              <w:t>1,914</w:t>
            </w:r>
          </w:p>
        </w:tc>
      </w:tr>
      <w:tr w:rsidR="00757447" w14:paraId="31E68BC3" w14:textId="77777777" w:rsidTr="003F0A29">
        <w:trPr>
          <w:trHeight w:val="249"/>
        </w:trPr>
        <w:tc>
          <w:tcPr>
            <w:tcW w:w="5036" w:type="dxa"/>
            <w:tcBorders>
              <w:left w:val="single" w:sz="4" w:space="0" w:color="D9D9D9"/>
            </w:tcBorders>
          </w:tcPr>
          <w:p w14:paraId="28D80908" w14:textId="77777777" w:rsidR="00757447" w:rsidRDefault="00757447" w:rsidP="00757447">
            <w:pPr>
              <w:pStyle w:val="TableParagraph"/>
              <w:spacing w:before="8"/>
              <w:ind w:left="69"/>
              <w:jc w:val="left"/>
              <w:rPr>
                <w:sz w:val="18"/>
              </w:rPr>
            </w:pPr>
            <w:r>
              <w:rPr>
                <w:sz w:val="18"/>
              </w:rPr>
              <w:t>Mobiliario y equipo educacional y recreativo</w:t>
            </w:r>
          </w:p>
        </w:tc>
        <w:tc>
          <w:tcPr>
            <w:tcW w:w="2126" w:type="dxa"/>
          </w:tcPr>
          <w:p w14:paraId="02DF2D7C" w14:textId="72A78B24" w:rsidR="00757447" w:rsidRDefault="00757447" w:rsidP="00757447">
            <w:pPr>
              <w:pStyle w:val="TableParagraph"/>
              <w:spacing w:before="25" w:line="205" w:lineRule="exact"/>
              <w:ind w:right="62"/>
              <w:rPr>
                <w:sz w:val="18"/>
              </w:rPr>
            </w:pPr>
            <w:r>
              <w:rPr>
                <w:sz w:val="18"/>
              </w:rPr>
              <w:t>165</w:t>
            </w:r>
          </w:p>
        </w:tc>
        <w:tc>
          <w:tcPr>
            <w:tcW w:w="1906" w:type="dxa"/>
            <w:tcBorders>
              <w:right w:val="single" w:sz="4" w:space="0" w:color="D9D9D9"/>
            </w:tcBorders>
          </w:tcPr>
          <w:p w14:paraId="46E09CA7" w14:textId="479D4229" w:rsidR="00757447" w:rsidRDefault="00757447" w:rsidP="00757447">
            <w:pPr>
              <w:pStyle w:val="TableParagraph"/>
              <w:spacing w:before="25" w:line="205" w:lineRule="exact"/>
              <w:ind w:right="59"/>
              <w:rPr>
                <w:sz w:val="18"/>
              </w:rPr>
            </w:pPr>
            <w:r>
              <w:rPr>
                <w:sz w:val="18"/>
              </w:rPr>
              <w:t>165</w:t>
            </w:r>
          </w:p>
        </w:tc>
      </w:tr>
      <w:tr w:rsidR="00757447" w14:paraId="5396D721" w14:textId="77777777" w:rsidTr="003F0A29">
        <w:trPr>
          <w:trHeight w:val="249"/>
        </w:trPr>
        <w:tc>
          <w:tcPr>
            <w:tcW w:w="5036" w:type="dxa"/>
            <w:tcBorders>
              <w:left w:val="single" w:sz="4" w:space="0" w:color="D9D9D9"/>
            </w:tcBorders>
          </w:tcPr>
          <w:p w14:paraId="748C8131" w14:textId="77777777" w:rsidR="00757447" w:rsidRDefault="00757447" w:rsidP="00757447">
            <w:pPr>
              <w:pStyle w:val="TableParagraph"/>
              <w:spacing w:before="7"/>
              <w:ind w:left="69"/>
              <w:jc w:val="left"/>
              <w:rPr>
                <w:sz w:val="18"/>
              </w:rPr>
            </w:pPr>
            <w:r>
              <w:rPr>
                <w:sz w:val="18"/>
              </w:rPr>
              <w:t>Equipo e instrumental médico y de laboratorio</w:t>
            </w:r>
          </w:p>
        </w:tc>
        <w:tc>
          <w:tcPr>
            <w:tcW w:w="2126" w:type="dxa"/>
          </w:tcPr>
          <w:p w14:paraId="4D452E56" w14:textId="301F3FE9" w:rsidR="00757447" w:rsidRDefault="00757447" w:rsidP="00757447">
            <w:pPr>
              <w:pStyle w:val="TableParagraph"/>
              <w:spacing w:before="24" w:line="205" w:lineRule="exact"/>
              <w:ind w:right="62"/>
              <w:rPr>
                <w:sz w:val="18"/>
              </w:rPr>
            </w:pPr>
            <w:r>
              <w:rPr>
                <w:sz w:val="18"/>
              </w:rPr>
              <w:t>321</w:t>
            </w:r>
          </w:p>
        </w:tc>
        <w:tc>
          <w:tcPr>
            <w:tcW w:w="1906" w:type="dxa"/>
            <w:tcBorders>
              <w:right w:val="single" w:sz="4" w:space="0" w:color="D9D9D9"/>
            </w:tcBorders>
          </w:tcPr>
          <w:p w14:paraId="720F64B1" w14:textId="544F5D78" w:rsidR="00757447" w:rsidRDefault="00757447" w:rsidP="00757447">
            <w:pPr>
              <w:pStyle w:val="TableParagraph"/>
              <w:spacing w:before="24" w:line="205" w:lineRule="exact"/>
              <w:ind w:right="59"/>
              <w:rPr>
                <w:sz w:val="18"/>
              </w:rPr>
            </w:pPr>
            <w:r>
              <w:rPr>
                <w:sz w:val="18"/>
              </w:rPr>
              <w:t>321</w:t>
            </w:r>
          </w:p>
        </w:tc>
      </w:tr>
      <w:tr w:rsidR="00757447" w14:paraId="15595DE5" w14:textId="77777777" w:rsidTr="003F0A29">
        <w:trPr>
          <w:trHeight w:val="249"/>
        </w:trPr>
        <w:tc>
          <w:tcPr>
            <w:tcW w:w="5036" w:type="dxa"/>
            <w:tcBorders>
              <w:left w:val="single" w:sz="4" w:space="0" w:color="D9D9D9"/>
            </w:tcBorders>
          </w:tcPr>
          <w:p w14:paraId="5CC7FE81" w14:textId="77777777" w:rsidR="00757447" w:rsidRDefault="00757447" w:rsidP="00757447">
            <w:pPr>
              <w:pStyle w:val="TableParagraph"/>
              <w:spacing w:before="7"/>
              <w:ind w:left="69"/>
              <w:jc w:val="left"/>
              <w:rPr>
                <w:sz w:val="18"/>
              </w:rPr>
            </w:pPr>
            <w:r>
              <w:rPr>
                <w:sz w:val="18"/>
              </w:rPr>
              <w:t>Vehículos y equipos de transporte</w:t>
            </w:r>
          </w:p>
        </w:tc>
        <w:tc>
          <w:tcPr>
            <w:tcW w:w="2126" w:type="dxa"/>
          </w:tcPr>
          <w:p w14:paraId="7F7B7BD1" w14:textId="31ECE7EA" w:rsidR="00757447" w:rsidRDefault="00EC4234" w:rsidP="00757447">
            <w:pPr>
              <w:pStyle w:val="TableParagraph"/>
              <w:spacing w:before="24" w:line="205" w:lineRule="exact"/>
              <w:ind w:right="62"/>
              <w:rPr>
                <w:sz w:val="18"/>
              </w:rPr>
            </w:pPr>
            <w:r>
              <w:rPr>
                <w:sz w:val="18"/>
              </w:rPr>
              <w:t>1,504</w:t>
            </w:r>
          </w:p>
        </w:tc>
        <w:tc>
          <w:tcPr>
            <w:tcW w:w="1906" w:type="dxa"/>
            <w:tcBorders>
              <w:right w:val="single" w:sz="4" w:space="0" w:color="D9D9D9"/>
            </w:tcBorders>
          </w:tcPr>
          <w:p w14:paraId="3F4A02C7" w14:textId="3729CB83" w:rsidR="00757447" w:rsidRDefault="00757447" w:rsidP="00757447">
            <w:pPr>
              <w:pStyle w:val="TableParagraph"/>
              <w:spacing w:before="24" w:line="205" w:lineRule="exact"/>
              <w:ind w:right="59"/>
              <w:rPr>
                <w:sz w:val="18"/>
              </w:rPr>
            </w:pPr>
            <w:r>
              <w:rPr>
                <w:sz w:val="18"/>
              </w:rPr>
              <w:t>1,028</w:t>
            </w:r>
          </w:p>
        </w:tc>
      </w:tr>
      <w:tr w:rsidR="00757447" w14:paraId="328BD3DE" w14:textId="77777777" w:rsidTr="003F0A29">
        <w:trPr>
          <w:trHeight w:val="259"/>
        </w:trPr>
        <w:tc>
          <w:tcPr>
            <w:tcW w:w="5036" w:type="dxa"/>
            <w:tcBorders>
              <w:left w:val="single" w:sz="4" w:space="0" w:color="D9D9D9"/>
            </w:tcBorders>
          </w:tcPr>
          <w:p w14:paraId="2073C640" w14:textId="77777777" w:rsidR="00757447" w:rsidRDefault="00757447" w:rsidP="00757447">
            <w:pPr>
              <w:pStyle w:val="TableParagraph"/>
              <w:spacing w:before="7"/>
              <w:ind w:left="69"/>
              <w:jc w:val="left"/>
              <w:rPr>
                <w:sz w:val="18"/>
              </w:rPr>
            </w:pPr>
            <w:r>
              <w:rPr>
                <w:sz w:val="18"/>
              </w:rPr>
              <w:t>Maquinaria, otros equipos y herramientas</w:t>
            </w:r>
          </w:p>
        </w:tc>
        <w:tc>
          <w:tcPr>
            <w:tcW w:w="2126" w:type="dxa"/>
          </w:tcPr>
          <w:p w14:paraId="14895799" w14:textId="6BC5A6ED" w:rsidR="00757447" w:rsidRDefault="00757447" w:rsidP="00757447">
            <w:pPr>
              <w:pStyle w:val="TableParagraph"/>
              <w:spacing w:before="41" w:line="198" w:lineRule="exact"/>
              <w:ind w:right="62"/>
              <w:rPr>
                <w:sz w:val="18"/>
              </w:rPr>
            </w:pPr>
            <w:r>
              <w:rPr>
                <w:sz w:val="18"/>
              </w:rPr>
              <w:t>392</w:t>
            </w:r>
          </w:p>
        </w:tc>
        <w:tc>
          <w:tcPr>
            <w:tcW w:w="1906" w:type="dxa"/>
            <w:tcBorders>
              <w:right w:val="single" w:sz="4" w:space="0" w:color="D9D9D9"/>
            </w:tcBorders>
          </w:tcPr>
          <w:p w14:paraId="73F253F5" w14:textId="679C227A" w:rsidR="00757447" w:rsidRDefault="00757447" w:rsidP="00757447">
            <w:pPr>
              <w:pStyle w:val="TableParagraph"/>
              <w:spacing w:before="41" w:line="198" w:lineRule="exact"/>
              <w:ind w:right="59"/>
              <w:rPr>
                <w:sz w:val="18"/>
              </w:rPr>
            </w:pPr>
            <w:r>
              <w:rPr>
                <w:sz w:val="18"/>
              </w:rPr>
              <w:t>392</w:t>
            </w:r>
          </w:p>
        </w:tc>
      </w:tr>
      <w:tr w:rsidR="00757447" w14:paraId="74A4423F" w14:textId="77777777" w:rsidTr="003F0A29">
        <w:trPr>
          <w:trHeight w:val="250"/>
        </w:trPr>
        <w:tc>
          <w:tcPr>
            <w:tcW w:w="5036" w:type="dxa"/>
            <w:tcBorders>
              <w:left w:val="single" w:sz="4" w:space="0" w:color="D9D9D9"/>
              <w:bottom w:val="single" w:sz="4" w:space="0" w:color="FFFFFF"/>
            </w:tcBorders>
          </w:tcPr>
          <w:p w14:paraId="394BBAD9" w14:textId="77777777" w:rsidR="00757447" w:rsidRDefault="00757447" w:rsidP="00757447">
            <w:pPr>
              <w:pStyle w:val="TableParagraph"/>
              <w:ind w:left="69"/>
              <w:jc w:val="left"/>
              <w:rPr>
                <w:sz w:val="18"/>
              </w:rPr>
            </w:pPr>
            <w:r>
              <w:rPr>
                <w:sz w:val="18"/>
              </w:rPr>
              <w:t>Activos biológicos</w:t>
            </w:r>
          </w:p>
        </w:tc>
        <w:tc>
          <w:tcPr>
            <w:tcW w:w="2126" w:type="dxa"/>
            <w:tcBorders>
              <w:bottom w:val="single" w:sz="4" w:space="0" w:color="FFFFFF"/>
            </w:tcBorders>
          </w:tcPr>
          <w:p w14:paraId="294BF073" w14:textId="77777777" w:rsidR="00757447" w:rsidRDefault="00757447" w:rsidP="00757447">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154288B" w14:textId="13246B4A" w:rsidR="00757447" w:rsidRDefault="00757447" w:rsidP="00757447">
            <w:pPr>
              <w:pStyle w:val="TableParagraph"/>
              <w:spacing w:before="15" w:line="215" w:lineRule="exact"/>
              <w:ind w:right="59"/>
              <w:rPr>
                <w:sz w:val="18"/>
              </w:rPr>
            </w:pPr>
            <w:r>
              <w:rPr>
                <w:sz w:val="18"/>
              </w:rPr>
              <w:t>16</w:t>
            </w:r>
          </w:p>
        </w:tc>
      </w:tr>
      <w:tr w:rsidR="00757447" w14:paraId="7E2D7277" w14:textId="77777777" w:rsidTr="003F0A29">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C8E5E5A" w14:textId="77777777" w:rsidR="00757447" w:rsidRDefault="00757447" w:rsidP="00757447">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5CC67916" w14:textId="06BBE71A" w:rsidR="00757447" w:rsidRDefault="00EC4234" w:rsidP="00757447">
            <w:pPr>
              <w:pStyle w:val="TableParagraph"/>
              <w:spacing w:before="31" w:line="193" w:lineRule="exact"/>
              <w:ind w:right="55"/>
              <w:rPr>
                <w:b/>
                <w:sz w:val="18"/>
              </w:rPr>
            </w:pPr>
            <w:r>
              <w:rPr>
                <w:b/>
                <w:sz w:val="18"/>
              </w:rPr>
              <w:t>4,333</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45202B64" w14:textId="3E17D4A4" w:rsidR="00757447" w:rsidRDefault="00757447" w:rsidP="00757447">
            <w:pPr>
              <w:pStyle w:val="TableParagraph"/>
              <w:spacing w:before="31" w:line="193" w:lineRule="exact"/>
              <w:ind w:right="57"/>
              <w:rPr>
                <w:b/>
                <w:sz w:val="18"/>
              </w:rPr>
            </w:pPr>
            <w:r>
              <w:rPr>
                <w:b/>
                <w:sz w:val="18"/>
              </w:rPr>
              <w:t>3,836</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3B237962" w14:textId="2974CD5C" w:rsidR="00B56DF4" w:rsidRPr="003E37B4" w:rsidRDefault="00B56DF4" w:rsidP="003E37B4">
      <w:pPr>
        <w:pStyle w:val="Ttulo2"/>
        <w:spacing w:before="241"/>
        <w:ind w:left="1050"/>
      </w:pPr>
      <w:r>
        <w:t>Activos Intangibles</w:t>
      </w:r>
    </w:p>
    <w:p w14:paraId="5AF47DD7" w14:textId="0FDF8A4F" w:rsidR="00B56DF4" w:rsidRDefault="00C37619" w:rsidP="00B56DF4">
      <w:pPr>
        <w:pStyle w:val="Textoindependiente"/>
        <w:spacing w:line="276" w:lineRule="auto"/>
        <w:ind w:left="762" w:right="918"/>
      </w:pPr>
      <w:r>
        <w:t xml:space="preserve">Al </w:t>
      </w:r>
      <w:r w:rsidR="005B217D">
        <w:t>28</w:t>
      </w:r>
      <w:r>
        <w:t xml:space="preserve"> de </w:t>
      </w:r>
      <w:r w:rsidR="00EE43A1">
        <w:t>febrero</w:t>
      </w:r>
      <w:r>
        <w:t xml:space="preserve"> de 2</w:t>
      </w:r>
      <w:r w:rsidR="00852E9E">
        <w:t>023</w:t>
      </w:r>
      <w:r w:rsidR="00F223B2">
        <w:t xml:space="preserve"> y al 31 de diciembre de 2022</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62D0BEB1" w:rsidR="00B56DF4" w:rsidRDefault="00852E9E" w:rsidP="00C044B8">
            <w:pPr>
              <w:pStyle w:val="TableParagraph"/>
              <w:spacing w:line="217" w:lineRule="exact"/>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2A6B24DF" w14:textId="6CE1F1F6" w:rsidR="00B56DF4" w:rsidRDefault="00F223B2" w:rsidP="00C044B8">
            <w:pPr>
              <w:pStyle w:val="TableParagraph"/>
              <w:spacing w:line="217" w:lineRule="exact"/>
              <w:ind w:left="704" w:right="693"/>
              <w:jc w:val="center"/>
              <w:rPr>
                <w:b/>
                <w:sz w:val="18"/>
              </w:rPr>
            </w:pPr>
            <w:r>
              <w:rPr>
                <w:b/>
                <w:color w:val="FFFFFF"/>
                <w:sz w:val="18"/>
              </w:rPr>
              <w:t>2022</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0EEBB1AF" w:rsidR="00B56DF4" w:rsidRDefault="00A34A34" w:rsidP="00B56DF4">
      <w:pPr>
        <w:pStyle w:val="Textoindependiente"/>
        <w:spacing w:before="1" w:line="276" w:lineRule="auto"/>
        <w:ind w:left="762" w:right="826"/>
      </w:pPr>
      <w:r>
        <w:t xml:space="preserve">Al </w:t>
      </w:r>
      <w:r w:rsidR="005B217D">
        <w:t>28</w:t>
      </w:r>
      <w:r w:rsidR="00B56DF4">
        <w:t xml:space="preserve"> de</w:t>
      </w:r>
      <w:r w:rsidR="00DF6846">
        <w:t xml:space="preserve"> </w:t>
      </w:r>
      <w:r w:rsidR="00EE43A1">
        <w:t>febrero</w:t>
      </w:r>
      <w:r w:rsidR="00852E9E">
        <w:t xml:space="preserve"> de 2023</w:t>
      </w:r>
      <w:r>
        <w:t xml:space="preserve"> y al 31 de diciembre de 202</w:t>
      </w:r>
      <w:r w:rsidR="00F223B2">
        <w:t>2</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3F0A29" w14:paraId="4967FA1F" w14:textId="77777777" w:rsidTr="00757447">
        <w:trPr>
          <w:trHeight w:val="249"/>
        </w:trPr>
        <w:tc>
          <w:tcPr>
            <w:tcW w:w="4964" w:type="dxa"/>
            <w:tcBorders>
              <w:bottom w:val="single" w:sz="4" w:space="0" w:color="FFFFFF"/>
              <w:right w:val="single" w:sz="4" w:space="0" w:color="FFFFFF"/>
            </w:tcBorders>
            <w:shd w:val="clear" w:color="auto" w:fill="24A792"/>
          </w:tcPr>
          <w:p w14:paraId="7620682F" w14:textId="77777777" w:rsidR="003F0A29" w:rsidRDefault="003F0A29" w:rsidP="003F0A29">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449B993" w14:textId="72B708D3" w:rsidR="003F0A29" w:rsidRDefault="00852E9E" w:rsidP="003F0A29">
            <w:pPr>
              <w:pStyle w:val="TableParagraph"/>
              <w:spacing w:line="217" w:lineRule="exact"/>
              <w:ind w:left="837" w:right="777"/>
              <w:jc w:val="center"/>
              <w:rPr>
                <w:b/>
                <w:sz w:val="18"/>
              </w:rPr>
            </w:pPr>
            <w:r>
              <w:rPr>
                <w:b/>
                <w:color w:val="FFFFFF"/>
                <w:sz w:val="18"/>
              </w:rPr>
              <w:t>2023</w:t>
            </w:r>
          </w:p>
        </w:tc>
        <w:tc>
          <w:tcPr>
            <w:tcW w:w="1702" w:type="dxa"/>
            <w:tcBorders>
              <w:left w:val="single" w:sz="4" w:space="0" w:color="FFFFFF"/>
              <w:bottom w:val="single" w:sz="4" w:space="0" w:color="FFFFFF"/>
            </w:tcBorders>
            <w:shd w:val="clear" w:color="auto" w:fill="24A792"/>
          </w:tcPr>
          <w:p w14:paraId="2B6128D3" w14:textId="1FE3DB00" w:rsidR="003F0A29" w:rsidRDefault="00F223B2" w:rsidP="003F0A29">
            <w:pPr>
              <w:pStyle w:val="TableParagraph"/>
              <w:spacing w:line="217" w:lineRule="exact"/>
              <w:ind w:left="627" w:right="566"/>
              <w:jc w:val="center"/>
              <w:rPr>
                <w:b/>
                <w:sz w:val="18"/>
              </w:rPr>
            </w:pPr>
            <w:r>
              <w:rPr>
                <w:b/>
                <w:color w:val="FFFFFF"/>
                <w:sz w:val="18"/>
              </w:rPr>
              <w:t>2022</w:t>
            </w:r>
          </w:p>
        </w:tc>
      </w:tr>
      <w:tr w:rsidR="00757447" w14:paraId="51C7E546" w14:textId="77777777" w:rsidTr="00757447">
        <w:trPr>
          <w:trHeight w:val="217"/>
        </w:trPr>
        <w:tc>
          <w:tcPr>
            <w:tcW w:w="4964" w:type="dxa"/>
            <w:tcBorders>
              <w:top w:val="single" w:sz="4" w:space="0" w:color="FFFFFF"/>
              <w:bottom w:val="nil"/>
              <w:right w:val="nil"/>
            </w:tcBorders>
          </w:tcPr>
          <w:p w14:paraId="34F35E70" w14:textId="77777777" w:rsidR="00757447" w:rsidRDefault="00757447" w:rsidP="00757447">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77ACD18" w14:textId="6EBBA924" w:rsidR="00757447" w:rsidRPr="00B15435" w:rsidRDefault="003E37B4" w:rsidP="00757447">
            <w:pPr>
              <w:pStyle w:val="TableParagraph"/>
              <w:spacing w:line="198" w:lineRule="exact"/>
              <w:ind w:right="62"/>
              <w:rPr>
                <w:sz w:val="18"/>
              </w:rPr>
            </w:pPr>
            <w:r>
              <w:rPr>
                <w:sz w:val="18"/>
              </w:rPr>
              <w:t>1,382</w:t>
            </w:r>
          </w:p>
        </w:tc>
        <w:tc>
          <w:tcPr>
            <w:tcW w:w="1702" w:type="dxa"/>
            <w:tcBorders>
              <w:top w:val="single" w:sz="4" w:space="0" w:color="FFFFFF"/>
              <w:left w:val="nil"/>
              <w:bottom w:val="nil"/>
            </w:tcBorders>
          </w:tcPr>
          <w:p w14:paraId="3D1B0CD4" w14:textId="0D085803" w:rsidR="00757447" w:rsidRDefault="00757447" w:rsidP="00757447">
            <w:pPr>
              <w:pStyle w:val="TableParagraph"/>
              <w:spacing w:line="198" w:lineRule="exact"/>
              <w:ind w:right="59"/>
              <w:rPr>
                <w:sz w:val="18"/>
              </w:rPr>
            </w:pPr>
            <w:r>
              <w:rPr>
                <w:sz w:val="18"/>
              </w:rPr>
              <w:t>643</w:t>
            </w:r>
          </w:p>
        </w:tc>
      </w:tr>
      <w:tr w:rsidR="00757447" w14:paraId="3676CE17" w14:textId="77777777" w:rsidTr="00757447">
        <w:trPr>
          <w:trHeight w:val="217"/>
        </w:trPr>
        <w:tc>
          <w:tcPr>
            <w:tcW w:w="4964" w:type="dxa"/>
            <w:tcBorders>
              <w:top w:val="nil"/>
              <w:bottom w:val="nil"/>
              <w:right w:val="nil"/>
            </w:tcBorders>
          </w:tcPr>
          <w:p w14:paraId="7CB39A79" w14:textId="77777777" w:rsidR="00757447" w:rsidRDefault="00757447" w:rsidP="00757447">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113A1151" w14:textId="3B912F91" w:rsidR="00757447" w:rsidRPr="00B15435" w:rsidRDefault="003E37B4" w:rsidP="00757447">
            <w:pPr>
              <w:pStyle w:val="TableParagraph"/>
              <w:spacing w:line="197" w:lineRule="exact"/>
              <w:ind w:right="62"/>
              <w:rPr>
                <w:sz w:val="18"/>
              </w:rPr>
            </w:pPr>
            <w:r>
              <w:rPr>
                <w:sz w:val="18"/>
              </w:rPr>
              <w:t>16</w:t>
            </w:r>
          </w:p>
        </w:tc>
        <w:tc>
          <w:tcPr>
            <w:tcW w:w="1702" w:type="dxa"/>
            <w:tcBorders>
              <w:top w:val="nil"/>
              <w:left w:val="nil"/>
              <w:bottom w:val="nil"/>
            </w:tcBorders>
          </w:tcPr>
          <w:p w14:paraId="7BB6FF8D" w14:textId="6EBC363A" w:rsidR="00757447" w:rsidRDefault="00757447" w:rsidP="00757447">
            <w:pPr>
              <w:pStyle w:val="TableParagraph"/>
              <w:spacing w:line="197" w:lineRule="exact"/>
              <w:ind w:right="59"/>
              <w:rPr>
                <w:sz w:val="18"/>
              </w:rPr>
            </w:pPr>
            <w:r>
              <w:rPr>
                <w:sz w:val="18"/>
              </w:rPr>
              <w:t>0</w:t>
            </w:r>
          </w:p>
        </w:tc>
      </w:tr>
      <w:tr w:rsidR="00757447" w14:paraId="337F0D4A" w14:textId="77777777" w:rsidTr="00757447">
        <w:trPr>
          <w:trHeight w:val="217"/>
        </w:trPr>
        <w:tc>
          <w:tcPr>
            <w:tcW w:w="4964" w:type="dxa"/>
            <w:tcBorders>
              <w:top w:val="nil"/>
              <w:bottom w:val="single" w:sz="4" w:space="0" w:color="FFFFFF"/>
              <w:right w:val="nil"/>
            </w:tcBorders>
          </w:tcPr>
          <w:p w14:paraId="06CD2A97" w14:textId="77777777" w:rsidR="00757447" w:rsidRDefault="00757447" w:rsidP="00757447">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07E79B5B" w14:textId="1B038B0A" w:rsidR="00757447" w:rsidRPr="00B15435" w:rsidRDefault="003E37B4" w:rsidP="00757447">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14:paraId="5B3FA3E2" w14:textId="5559B66C" w:rsidR="00757447" w:rsidRDefault="00757447" w:rsidP="00757447">
            <w:pPr>
              <w:pStyle w:val="TableParagraph"/>
              <w:spacing w:line="198" w:lineRule="exact"/>
              <w:ind w:right="59"/>
              <w:rPr>
                <w:sz w:val="18"/>
              </w:rPr>
            </w:pPr>
            <w:r>
              <w:rPr>
                <w:sz w:val="18"/>
              </w:rPr>
              <w:t>0</w:t>
            </w:r>
          </w:p>
        </w:tc>
      </w:tr>
      <w:tr w:rsidR="00757447" w14:paraId="282D10F9" w14:textId="77777777" w:rsidTr="00757447">
        <w:trPr>
          <w:trHeight w:val="218"/>
        </w:trPr>
        <w:tc>
          <w:tcPr>
            <w:tcW w:w="4964" w:type="dxa"/>
            <w:tcBorders>
              <w:top w:val="single" w:sz="4" w:space="0" w:color="FFFFFF"/>
              <w:left w:val="nil"/>
              <w:bottom w:val="nil"/>
              <w:right w:val="single" w:sz="4" w:space="0" w:color="FFFFFF"/>
            </w:tcBorders>
            <w:shd w:val="clear" w:color="auto" w:fill="D9D9D9"/>
          </w:tcPr>
          <w:p w14:paraId="2C2D90D9" w14:textId="77777777" w:rsidR="00757447" w:rsidRDefault="00757447" w:rsidP="00757447">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6B1A9AD0" w14:textId="129494F6" w:rsidR="00757447" w:rsidRDefault="003E37B4" w:rsidP="00757447">
            <w:pPr>
              <w:pStyle w:val="TableParagraph"/>
              <w:spacing w:line="198" w:lineRule="exact"/>
              <w:ind w:right="55"/>
              <w:rPr>
                <w:b/>
                <w:sz w:val="18"/>
              </w:rPr>
            </w:pPr>
            <w:r>
              <w:rPr>
                <w:b/>
                <w:sz w:val="18"/>
              </w:rPr>
              <w:t>1,413</w:t>
            </w:r>
          </w:p>
        </w:tc>
        <w:tc>
          <w:tcPr>
            <w:tcW w:w="1702" w:type="dxa"/>
            <w:tcBorders>
              <w:top w:val="single" w:sz="4" w:space="0" w:color="FFFFFF"/>
              <w:left w:val="single" w:sz="4" w:space="0" w:color="FFFFFF"/>
              <w:bottom w:val="nil"/>
              <w:right w:val="nil"/>
            </w:tcBorders>
            <w:shd w:val="clear" w:color="auto" w:fill="D9D9D9"/>
          </w:tcPr>
          <w:p w14:paraId="76B2106D" w14:textId="50044FF1" w:rsidR="00757447" w:rsidRDefault="00757447" w:rsidP="00757447">
            <w:pPr>
              <w:pStyle w:val="TableParagraph"/>
              <w:spacing w:line="198" w:lineRule="exact"/>
              <w:ind w:right="62"/>
              <w:rPr>
                <w:b/>
                <w:sz w:val="18"/>
              </w:rPr>
            </w:pPr>
            <w:r>
              <w:rPr>
                <w:b/>
                <w:sz w:val="18"/>
              </w:rPr>
              <w:t>643</w:t>
            </w:r>
          </w:p>
        </w:tc>
      </w:tr>
    </w:tbl>
    <w:p w14:paraId="68B286D1" w14:textId="77777777" w:rsidR="00B56DF4" w:rsidRDefault="00B56DF4" w:rsidP="00B56DF4">
      <w:pPr>
        <w:pStyle w:val="Textoindependiente"/>
        <w:rPr>
          <w:sz w:val="28"/>
        </w:rPr>
      </w:pPr>
    </w:p>
    <w:p w14:paraId="23EAF9C3" w14:textId="705D7E44" w:rsidR="00B56DF4" w:rsidRDefault="00BA2F23" w:rsidP="00B56DF4">
      <w:pPr>
        <w:pStyle w:val="Textoindependiente"/>
        <w:spacing w:before="223"/>
        <w:ind w:left="611" w:right="796"/>
        <w:jc w:val="center"/>
      </w:pPr>
      <w:r>
        <w:t xml:space="preserve">La depreciación de </w:t>
      </w:r>
      <w:r w:rsidR="00EE43A1">
        <w:t>febrero</w:t>
      </w:r>
      <w:r w:rsidR="00852E9E">
        <w:t xml:space="preserve"> 2023</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3F0A29" w14:paraId="2B013175" w14:textId="77777777" w:rsidTr="003F0A29">
        <w:trPr>
          <w:trHeight w:val="436"/>
        </w:trPr>
        <w:tc>
          <w:tcPr>
            <w:tcW w:w="6253" w:type="dxa"/>
            <w:tcBorders>
              <w:bottom w:val="single" w:sz="4" w:space="0" w:color="FFFFFF"/>
              <w:right w:val="single" w:sz="4" w:space="0" w:color="FFFFFF"/>
            </w:tcBorders>
            <w:shd w:val="clear" w:color="auto" w:fill="24A792"/>
          </w:tcPr>
          <w:p w14:paraId="4B911E74" w14:textId="77777777" w:rsidR="003F0A29" w:rsidRDefault="003F0A29" w:rsidP="003F0A29">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194A32C4" w14:textId="2A589731" w:rsidR="003F0A29" w:rsidRDefault="00BA2F23" w:rsidP="00EE43A1">
            <w:pPr>
              <w:pStyle w:val="TableParagraph"/>
              <w:spacing w:before="9" w:line="216" w:lineRule="exact"/>
              <w:ind w:left="235" w:right="169" w:hanging="41"/>
              <w:jc w:val="left"/>
              <w:rPr>
                <w:b/>
                <w:sz w:val="18"/>
              </w:rPr>
            </w:pPr>
            <w:r>
              <w:rPr>
                <w:b/>
                <w:color w:val="FFFFFF"/>
                <w:sz w:val="18"/>
              </w:rPr>
              <w:t xml:space="preserve">Depreciación </w:t>
            </w:r>
            <w:r w:rsidR="00EE43A1">
              <w:rPr>
                <w:b/>
                <w:color w:val="FFFFFF"/>
                <w:sz w:val="18"/>
              </w:rPr>
              <w:t>febrero</w:t>
            </w:r>
            <w:r w:rsidR="00852E9E">
              <w:rPr>
                <w:b/>
                <w:color w:val="FFFFFF"/>
                <w:sz w:val="18"/>
              </w:rPr>
              <w:t xml:space="preserve"> 2023</w:t>
            </w:r>
          </w:p>
        </w:tc>
        <w:tc>
          <w:tcPr>
            <w:tcW w:w="1711" w:type="dxa"/>
            <w:tcBorders>
              <w:left w:val="single" w:sz="4" w:space="0" w:color="FFFFFF"/>
              <w:bottom w:val="single" w:sz="4" w:space="0" w:color="FFFFFF"/>
            </w:tcBorders>
            <w:shd w:val="clear" w:color="auto" w:fill="24A792"/>
          </w:tcPr>
          <w:p w14:paraId="4E8A4EE3" w14:textId="77777777" w:rsidR="003F0A29" w:rsidRDefault="003F0A29" w:rsidP="003F0A29">
            <w:pPr>
              <w:pStyle w:val="TableParagraph"/>
              <w:spacing w:before="9" w:line="216" w:lineRule="exact"/>
              <w:ind w:left="281" w:right="167" w:hanging="87"/>
              <w:jc w:val="left"/>
              <w:rPr>
                <w:b/>
                <w:sz w:val="18"/>
              </w:rPr>
            </w:pPr>
            <w:r>
              <w:rPr>
                <w:b/>
                <w:color w:val="FFFFFF"/>
                <w:sz w:val="18"/>
              </w:rPr>
              <w:t>Depreciación Acumulada</w:t>
            </w:r>
          </w:p>
        </w:tc>
      </w:tr>
      <w:tr w:rsidR="003F0A29" w14:paraId="3D3B6C5B" w14:textId="77777777" w:rsidTr="003F0A29">
        <w:trPr>
          <w:trHeight w:val="210"/>
        </w:trPr>
        <w:tc>
          <w:tcPr>
            <w:tcW w:w="6253" w:type="dxa"/>
            <w:tcBorders>
              <w:top w:val="single" w:sz="4" w:space="0" w:color="FFFFFF"/>
              <w:bottom w:val="single" w:sz="4" w:space="0" w:color="FFFFFF"/>
              <w:right w:val="single" w:sz="4" w:space="0" w:color="FFFFFF"/>
            </w:tcBorders>
            <w:shd w:val="clear" w:color="auto" w:fill="7CE9C6"/>
          </w:tcPr>
          <w:p w14:paraId="67D32AEC" w14:textId="77777777" w:rsidR="003F0A29" w:rsidRDefault="003F0A29" w:rsidP="003F0A29">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B227C46" w14:textId="0AE53ADE" w:rsidR="003F0A29" w:rsidRDefault="003E37B4" w:rsidP="003F0A29">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506496B" w14:textId="07BD2B97" w:rsidR="003F0A29" w:rsidRPr="0066290A" w:rsidRDefault="0062092A" w:rsidP="003F0A29">
            <w:pPr>
              <w:pStyle w:val="TableParagraph"/>
              <w:spacing w:line="191" w:lineRule="exact"/>
              <w:ind w:right="54"/>
              <w:rPr>
                <w:b/>
                <w:color w:val="000000" w:themeColor="text1"/>
                <w:sz w:val="18"/>
              </w:rPr>
            </w:pPr>
            <w:r>
              <w:rPr>
                <w:b/>
                <w:color w:val="000000" w:themeColor="text1"/>
                <w:sz w:val="18"/>
              </w:rPr>
              <w:t>763</w:t>
            </w:r>
          </w:p>
        </w:tc>
      </w:tr>
      <w:tr w:rsidR="003F0A29" w14:paraId="01425D2A" w14:textId="77777777" w:rsidTr="003F0A29">
        <w:trPr>
          <w:trHeight w:val="217"/>
        </w:trPr>
        <w:tc>
          <w:tcPr>
            <w:tcW w:w="6253" w:type="dxa"/>
            <w:tcBorders>
              <w:top w:val="single" w:sz="4" w:space="0" w:color="FFFFFF"/>
              <w:bottom w:val="nil"/>
              <w:right w:val="nil"/>
            </w:tcBorders>
          </w:tcPr>
          <w:p w14:paraId="2BB8BAC6" w14:textId="77777777" w:rsidR="003F0A29" w:rsidRDefault="003F0A29" w:rsidP="003F0A29">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8E1FDFE" w14:textId="60AE5946" w:rsidR="003F0A29" w:rsidRDefault="003E37B4"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0D9DEBA" w14:textId="07846BDB" w:rsidR="003F0A29" w:rsidRPr="0066290A" w:rsidRDefault="0062092A" w:rsidP="003F0A29">
            <w:pPr>
              <w:pStyle w:val="TableParagraph"/>
              <w:spacing w:line="198" w:lineRule="exact"/>
              <w:ind w:right="57"/>
              <w:rPr>
                <w:color w:val="000000" w:themeColor="text1"/>
                <w:sz w:val="18"/>
              </w:rPr>
            </w:pPr>
            <w:r>
              <w:rPr>
                <w:color w:val="000000" w:themeColor="text1"/>
                <w:sz w:val="18"/>
              </w:rPr>
              <w:t>178</w:t>
            </w:r>
          </w:p>
        </w:tc>
      </w:tr>
      <w:tr w:rsidR="003F0A29" w14:paraId="10660191" w14:textId="77777777" w:rsidTr="003F0A29">
        <w:trPr>
          <w:trHeight w:val="217"/>
        </w:trPr>
        <w:tc>
          <w:tcPr>
            <w:tcW w:w="6253" w:type="dxa"/>
            <w:tcBorders>
              <w:top w:val="nil"/>
              <w:bottom w:val="nil"/>
              <w:right w:val="nil"/>
            </w:tcBorders>
          </w:tcPr>
          <w:p w14:paraId="69FCD4B2" w14:textId="77777777" w:rsidR="003F0A29" w:rsidRDefault="003F0A29" w:rsidP="003F0A29">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23789299" w14:textId="77777777" w:rsidR="003F0A29" w:rsidRDefault="003F0A29" w:rsidP="003F0A29">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639CC608" w14:textId="77777777" w:rsidR="003F0A29" w:rsidRPr="0066290A" w:rsidRDefault="003F0A29" w:rsidP="003F0A29">
            <w:pPr>
              <w:pStyle w:val="TableParagraph"/>
              <w:spacing w:line="197" w:lineRule="exact"/>
              <w:ind w:right="57"/>
              <w:rPr>
                <w:color w:val="000000" w:themeColor="text1"/>
                <w:sz w:val="18"/>
              </w:rPr>
            </w:pPr>
            <w:r w:rsidRPr="0066290A">
              <w:rPr>
                <w:color w:val="000000" w:themeColor="text1"/>
                <w:sz w:val="18"/>
              </w:rPr>
              <w:t>13</w:t>
            </w:r>
          </w:p>
        </w:tc>
      </w:tr>
      <w:tr w:rsidR="003F0A29" w14:paraId="06056C37" w14:textId="77777777" w:rsidTr="003F0A29">
        <w:trPr>
          <w:trHeight w:val="217"/>
        </w:trPr>
        <w:tc>
          <w:tcPr>
            <w:tcW w:w="6253" w:type="dxa"/>
            <w:tcBorders>
              <w:top w:val="nil"/>
              <w:bottom w:val="nil"/>
              <w:right w:val="nil"/>
            </w:tcBorders>
          </w:tcPr>
          <w:p w14:paraId="3456D74A" w14:textId="77777777" w:rsidR="003F0A29" w:rsidRDefault="003F0A29" w:rsidP="003F0A29">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028E13E5" w14:textId="736A89D6" w:rsidR="003F0A29" w:rsidRDefault="003E37B4"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1F9DDBC9" w14:textId="3AEAC357" w:rsidR="003F0A29" w:rsidRPr="0066290A" w:rsidRDefault="0062092A" w:rsidP="003F0A29">
            <w:pPr>
              <w:pStyle w:val="TableParagraph"/>
              <w:spacing w:line="197" w:lineRule="exact"/>
              <w:ind w:right="57"/>
              <w:rPr>
                <w:color w:val="000000" w:themeColor="text1"/>
                <w:sz w:val="18"/>
              </w:rPr>
            </w:pPr>
            <w:r>
              <w:rPr>
                <w:color w:val="000000" w:themeColor="text1"/>
                <w:sz w:val="18"/>
              </w:rPr>
              <w:t>542</w:t>
            </w:r>
          </w:p>
        </w:tc>
      </w:tr>
      <w:tr w:rsidR="003F0A29" w14:paraId="34AF7C66" w14:textId="77777777" w:rsidTr="003F0A29">
        <w:trPr>
          <w:trHeight w:val="218"/>
        </w:trPr>
        <w:tc>
          <w:tcPr>
            <w:tcW w:w="6253" w:type="dxa"/>
            <w:tcBorders>
              <w:top w:val="nil"/>
              <w:bottom w:val="single" w:sz="4" w:space="0" w:color="FFFFFF"/>
              <w:right w:val="nil"/>
            </w:tcBorders>
          </w:tcPr>
          <w:p w14:paraId="19153B52" w14:textId="77777777" w:rsidR="003F0A29" w:rsidRDefault="003F0A29" w:rsidP="003F0A29">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5E917B40" w14:textId="25D5AB33" w:rsidR="003F0A29" w:rsidRDefault="003E37B4"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E322483" w14:textId="2B72FE80" w:rsidR="003F0A29" w:rsidRPr="0066290A" w:rsidRDefault="0062092A" w:rsidP="003F0A29">
            <w:pPr>
              <w:pStyle w:val="TableParagraph"/>
              <w:spacing w:line="198" w:lineRule="exact"/>
              <w:ind w:right="57"/>
              <w:rPr>
                <w:color w:val="000000" w:themeColor="text1"/>
                <w:sz w:val="18"/>
              </w:rPr>
            </w:pPr>
            <w:r>
              <w:rPr>
                <w:color w:val="000000" w:themeColor="text1"/>
                <w:sz w:val="18"/>
              </w:rPr>
              <w:t>30</w:t>
            </w:r>
          </w:p>
        </w:tc>
      </w:tr>
      <w:tr w:rsidR="003F0A29" w14:paraId="2787F9C8" w14:textId="77777777" w:rsidTr="003F0A29">
        <w:trPr>
          <w:trHeight w:val="215"/>
        </w:trPr>
        <w:tc>
          <w:tcPr>
            <w:tcW w:w="6253" w:type="dxa"/>
            <w:tcBorders>
              <w:top w:val="single" w:sz="4" w:space="0" w:color="FFFFFF"/>
              <w:bottom w:val="single" w:sz="4" w:space="0" w:color="FFFFFF"/>
              <w:right w:val="single" w:sz="4" w:space="0" w:color="FFFFFF"/>
            </w:tcBorders>
            <w:shd w:val="clear" w:color="auto" w:fill="7CE9C6"/>
          </w:tcPr>
          <w:p w14:paraId="4B44217B" w14:textId="77777777" w:rsidR="003F0A29" w:rsidRDefault="003F0A29" w:rsidP="003F0A29">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FC55004" w14:textId="03A7E351" w:rsidR="003F0A29" w:rsidRDefault="003E37B4" w:rsidP="003F0A29">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9B6540" w14:textId="3B2997E0" w:rsidR="003F0A29" w:rsidRPr="0066290A" w:rsidRDefault="0062092A" w:rsidP="003F0A29">
            <w:pPr>
              <w:pStyle w:val="TableParagraph"/>
              <w:spacing w:line="196" w:lineRule="exact"/>
              <w:ind w:right="57"/>
              <w:rPr>
                <w:b/>
                <w:color w:val="000000" w:themeColor="text1"/>
                <w:sz w:val="18"/>
              </w:rPr>
            </w:pPr>
            <w:r>
              <w:rPr>
                <w:b/>
                <w:color w:val="000000" w:themeColor="text1"/>
                <w:sz w:val="18"/>
              </w:rPr>
              <w:t>119</w:t>
            </w:r>
          </w:p>
        </w:tc>
      </w:tr>
      <w:tr w:rsidR="003F0A29" w14:paraId="348AC7F5" w14:textId="77777777" w:rsidTr="003F0A29">
        <w:trPr>
          <w:trHeight w:val="217"/>
        </w:trPr>
        <w:tc>
          <w:tcPr>
            <w:tcW w:w="6253" w:type="dxa"/>
            <w:tcBorders>
              <w:top w:val="single" w:sz="4" w:space="0" w:color="FFFFFF"/>
              <w:bottom w:val="nil"/>
              <w:right w:val="nil"/>
            </w:tcBorders>
          </w:tcPr>
          <w:p w14:paraId="2686239B" w14:textId="77777777" w:rsidR="003F0A29" w:rsidRDefault="003F0A29" w:rsidP="003F0A29">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0310C2C2" w14:textId="5363F171" w:rsidR="003F0A29" w:rsidRDefault="003E37B4" w:rsidP="003F0A29">
            <w:pPr>
              <w:pStyle w:val="TableParagraph"/>
              <w:spacing w:line="198" w:lineRule="exact"/>
              <w:ind w:right="62"/>
              <w:rPr>
                <w:sz w:val="18"/>
              </w:rPr>
            </w:pPr>
            <w:r>
              <w:rPr>
                <w:sz w:val="18"/>
              </w:rPr>
              <w:t>0</w:t>
            </w:r>
          </w:p>
        </w:tc>
        <w:tc>
          <w:tcPr>
            <w:tcW w:w="1711" w:type="dxa"/>
            <w:tcBorders>
              <w:top w:val="single" w:sz="4" w:space="0" w:color="FFFFFF"/>
              <w:left w:val="nil"/>
              <w:bottom w:val="nil"/>
            </w:tcBorders>
          </w:tcPr>
          <w:p w14:paraId="350C50F6" w14:textId="2CE8A0D5" w:rsidR="003F0A29" w:rsidRPr="0066290A" w:rsidRDefault="0062092A" w:rsidP="003F0A29">
            <w:pPr>
              <w:pStyle w:val="TableParagraph"/>
              <w:spacing w:line="198" w:lineRule="exact"/>
              <w:ind w:right="57"/>
              <w:rPr>
                <w:color w:val="000000" w:themeColor="text1"/>
                <w:sz w:val="18"/>
              </w:rPr>
            </w:pPr>
            <w:r>
              <w:rPr>
                <w:color w:val="000000" w:themeColor="text1"/>
                <w:sz w:val="18"/>
              </w:rPr>
              <w:t>33</w:t>
            </w:r>
          </w:p>
        </w:tc>
      </w:tr>
      <w:tr w:rsidR="003F0A29" w14:paraId="0BB3DBE9" w14:textId="77777777" w:rsidTr="003F0A29">
        <w:trPr>
          <w:trHeight w:val="217"/>
        </w:trPr>
        <w:tc>
          <w:tcPr>
            <w:tcW w:w="6253" w:type="dxa"/>
            <w:tcBorders>
              <w:top w:val="nil"/>
              <w:bottom w:val="nil"/>
              <w:right w:val="nil"/>
            </w:tcBorders>
          </w:tcPr>
          <w:p w14:paraId="4B25E3A3" w14:textId="77777777" w:rsidR="003F0A29" w:rsidRDefault="003F0A29" w:rsidP="003F0A29">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079AB1B2" w14:textId="70B44D68" w:rsidR="003F0A29" w:rsidRDefault="003E37B4"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549FA618" w14:textId="7BCD5B85" w:rsidR="003F0A29" w:rsidRPr="0066290A" w:rsidRDefault="0062092A" w:rsidP="003F0A29">
            <w:pPr>
              <w:pStyle w:val="TableParagraph"/>
              <w:spacing w:line="197" w:lineRule="exact"/>
              <w:ind w:right="57"/>
              <w:rPr>
                <w:color w:val="000000" w:themeColor="text1"/>
                <w:sz w:val="18"/>
              </w:rPr>
            </w:pPr>
            <w:r>
              <w:rPr>
                <w:color w:val="000000" w:themeColor="text1"/>
                <w:sz w:val="18"/>
              </w:rPr>
              <w:t>76</w:t>
            </w:r>
          </w:p>
        </w:tc>
      </w:tr>
      <w:tr w:rsidR="003F0A29" w14:paraId="35411E34" w14:textId="77777777" w:rsidTr="003F0A29">
        <w:trPr>
          <w:trHeight w:val="217"/>
        </w:trPr>
        <w:tc>
          <w:tcPr>
            <w:tcW w:w="6253" w:type="dxa"/>
            <w:tcBorders>
              <w:top w:val="nil"/>
              <w:bottom w:val="single" w:sz="4" w:space="0" w:color="FFFFFF"/>
              <w:right w:val="nil"/>
            </w:tcBorders>
          </w:tcPr>
          <w:p w14:paraId="0E08306C" w14:textId="77777777" w:rsidR="003F0A29" w:rsidRDefault="003F0A29" w:rsidP="003F0A29">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B364A3E"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1CCB1068" w14:textId="5CE2E93E" w:rsidR="003F0A29" w:rsidRPr="0066290A" w:rsidRDefault="005D0516" w:rsidP="003F0A29">
            <w:pPr>
              <w:pStyle w:val="TableParagraph"/>
              <w:spacing w:line="198" w:lineRule="exact"/>
              <w:ind w:right="57"/>
              <w:rPr>
                <w:color w:val="000000" w:themeColor="text1"/>
                <w:sz w:val="18"/>
              </w:rPr>
            </w:pPr>
            <w:r>
              <w:rPr>
                <w:color w:val="000000" w:themeColor="text1"/>
                <w:sz w:val="18"/>
              </w:rPr>
              <w:t>10</w:t>
            </w:r>
          </w:p>
        </w:tc>
      </w:tr>
      <w:tr w:rsidR="003F0A29" w14:paraId="7A5B01E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1E30821E" w14:textId="77777777" w:rsidR="003F0A29" w:rsidRDefault="003F0A29" w:rsidP="003F0A29">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5FC687A" w14:textId="3B848043" w:rsidR="003F0A29" w:rsidRDefault="003E37B4"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40F745" w14:textId="7C044979" w:rsidR="003F0A29" w:rsidRPr="0066290A" w:rsidRDefault="0062092A" w:rsidP="003F0A29">
            <w:pPr>
              <w:pStyle w:val="TableParagraph"/>
              <w:spacing w:line="198" w:lineRule="exact"/>
              <w:ind w:right="57"/>
              <w:rPr>
                <w:b/>
                <w:color w:val="000000" w:themeColor="text1"/>
                <w:sz w:val="18"/>
              </w:rPr>
            </w:pPr>
            <w:r>
              <w:rPr>
                <w:b/>
                <w:color w:val="000000" w:themeColor="text1"/>
                <w:sz w:val="18"/>
              </w:rPr>
              <w:t>60</w:t>
            </w:r>
          </w:p>
        </w:tc>
      </w:tr>
      <w:tr w:rsidR="003F0A29" w14:paraId="58C34FAE" w14:textId="77777777" w:rsidTr="003F0A29">
        <w:trPr>
          <w:trHeight w:val="212"/>
        </w:trPr>
        <w:tc>
          <w:tcPr>
            <w:tcW w:w="6253" w:type="dxa"/>
            <w:tcBorders>
              <w:top w:val="single" w:sz="4" w:space="0" w:color="FFFFFF"/>
              <w:bottom w:val="single" w:sz="4" w:space="0" w:color="FFFFFF"/>
              <w:right w:val="nil"/>
            </w:tcBorders>
          </w:tcPr>
          <w:p w14:paraId="10660F02" w14:textId="77777777" w:rsidR="003F0A29" w:rsidRDefault="003F0A29" w:rsidP="003F0A29">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365A89D5" w14:textId="676B975F" w:rsidR="003F0A29" w:rsidRDefault="003E37B4"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4A667C81" w14:textId="1A8CBB76" w:rsidR="003F0A29" w:rsidRPr="0066290A" w:rsidRDefault="0062092A" w:rsidP="003F0A29">
            <w:pPr>
              <w:pStyle w:val="TableParagraph"/>
              <w:spacing w:line="196" w:lineRule="exact"/>
              <w:ind w:right="57"/>
              <w:rPr>
                <w:color w:val="000000" w:themeColor="text1"/>
                <w:sz w:val="18"/>
              </w:rPr>
            </w:pPr>
            <w:r>
              <w:rPr>
                <w:color w:val="000000" w:themeColor="text1"/>
                <w:sz w:val="18"/>
              </w:rPr>
              <w:t>60</w:t>
            </w:r>
          </w:p>
        </w:tc>
      </w:tr>
      <w:tr w:rsidR="003F0A29" w14:paraId="74C136F8" w14:textId="77777777" w:rsidTr="003F0A29">
        <w:trPr>
          <w:trHeight w:val="273"/>
        </w:trPr>
        <w:tc>
          <w:tcPr>
            <w:tcW w:w="6253" w:type="dxa"/>
            <w:tcBorders>
              <w:top w:val="single" w:sz="4" w:space="0" w:color="FFFFFF"/>
              <w:bottom w:val="single" w:sz="4" w:space="0" w:color="FFFFFF"/>
              <w:right w:val="nil"/>
            </w:tcBorders>
            <w:shd w:val="clear" w:color="auto" w:fill="66FFCC"/>
          </w:tcPr>
          <w:p w14:paraId="57D4B8DA" w14:textId="77777777" w:rsidR="003F0A29" w:rsidRPr="002F4F79" w:rsidRDefault="003F0A29" w:rsidP="003F0A29">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6C45997" w14:textId="454C2E4E" w:rsidR="003F0A29" w:rsidRPr="00EC0A32" w:rsidRDefault="003E37B4" w:rsidP="003F0A29">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05ADB9E5" w14:textId="3E90485C" w:rsidR="003F0A29" w:rsidRPr="0066290A" w:rsidRDefault="0062092A" w:rsidP="003F0A29">
            <w:pPr>
              <w:pStyle w:val="TableParagraph"/>
              <w:spacing w:line="196" w:lineRule="exact"/>
              <w:ind w:right="57"/>
              <w:rPr>
                <w:b/>
                <w:color w:val="000000" w:themeColor="text1"/>
                <w:sz w:val="18"/>
              </w:rPr>
            </w:pPr>
            <w:r>
              <w:rPr>
                <w:b/>
                <w:color w:val="000000" w:themeColor="text1"/>
                <w:sz w:val="18"/>
              </w:rPr>
              <w:t>213</w:t>
            </w:r>
          </w:p>
        </w:tc>
      </w:tr>
      <w:tr w:rsidR="003F0A29" w14:paraId="3116BACD"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auto"/>
          </w:tcPr>
          <w:p w14:paraId="3366AB73" w14:textId="77777777" w:rsidR="003F0A29" w:rsidRPr="002F4F79" w:rsidRDefault="003F0A29" w:rsidP="003F0A29">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04CC2F3A" w14:textId="110BE6D7" w:rsidR="003F0A29" w:rsidRPr="00EC0A32" w:rsidRDefault="003E37B4" w:rsidP="003F0A29">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283C6C62" w14:textId="45804E56" w:rsidR="003F0A29" w:rsidRPr="0066290A" w:rsidRDefault="0062092A" w:rsidP="003F0A29">
            <w:pPr>
              <w:pStyle w:val="TableParagraph"/>
              <w:spacing w:before="2" w:line="196" w:lineRule="exact"/>
              <w:ind w:right="54"/>
              <w:rPr>
                <w:color w:val="000000" w:themeColor="text1"/>
                <w:sz w:val="18"/>
              </w:rPr>
            </w:pPr>
            <w:r>
              <w:rPr>
                <w:color w:val="000000" w:themeColor="text1"/>
                <w:sz w:val="18"/>
              </w:rPr>
              <w:t>213</w:t>
            </w:r>
          </w:p>
        </w:tc>
      </w:tr>
      <w:tr w:rsidR="003F0A29" w14:paraId="2EC4808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50092416" w14:textId="77777777" w:rsidR="003F0A29" w:rsidRDefault="003F0A29" w:rsidP="003F0A29">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9BA4320" w14:textId="6C8FE2E0" w:rsidR="003F0A29" w:rsidRDefault="003E37B4" w:rsidP="003F0A29">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9ADE204" w14:textId="45713FC8" w:rsidR="003F0A29" w:rsidRPr="0066290A" w:rsidRDefault="0062092A" w:rsidP="003F0A29">
            <w:pPr>
              <w:pStyle w:val="TableParagraph"/>
              <w:spacing w:before="2" w:line="196" w:lineRule="exact"/>
              <w:ind w:right="54"/>
              <w:rPr>
                <w:b/>
                <w:color w:val="000000" w:themeColor="text1"/>
                <w:sz w:val="18"/>
              </w:rPr>
            </w:pPr>
            <w:r>
              <w:rPr>
                <w:b/>
                <w:color w:val="000000" w:themeColor="text1"/>
                <w:sz w:val="18"/>
              </w:rPr>
              <w:t>227</w:t>
            </w:r>
          </w:p>
        </w:tc>
      </w:tr>
      <w:tr w:rsidR="003F0A29" w14:paraId="53B5D133" w14:textId="77777777" w:rsidTr="003F0A29">
        <w:trPr>
          <w:trHeight w:val="434"/>
        </w:trPr>
        <w:tc>
          <w:tcPr>
            <w:tcW w:w="6253" w:type="dxa"/>
            <w:tcBorders>
              <w:top w:val="single" w:sz="4" w:space="0" w:color="FFFFFF"/>
              <w:bottom w:val="nil"/>
              <w:right w:val="nil"/>
            </w:tcBorders>
          </w:tcPr>
          <w:p w14:paraId="43849DE7" w14:textId="77777777" w:rsidR="003F0A29" w:rsidRDefault="003F0A29" w:rsidP="003F0A29">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1AA8A59" w14:textId="744FF92B" w:rsidR="003F0A29" w:rsidRDefault="003E37B4" w:rsidP="003F0A29">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168A5399" w14:textId="71E1E0EC" w:rsidR="003F0A29" w:rsidRPr="0066290A" w:rsidRDefault="0062092A" w:rsidP="003F0A29">
            <w:pPr>
              <w:pStyle w:val="TableParagraph"/>
              <w:spacing w:before="110"/>
              <w:ind w:right="57"/>
              <w:rPr>
                <w:color w:val="000000" w:themeColor="text1"/>
                <w:sz w:val="18"/>
              </w:rPr>
            </w:pPr>
            <w:r>
              <w:rPr>
                <w:color w:val="000000" w:themeColor="text1"/>
                <w:sz w:val="18"/>
              </w:rPr>
              <w:t>220</w:t>
            </w:r>
          </w:p>
        </w:tc>
      </w:tr>
      <w:tr w:rsidR="003F0A29" w14:paraId="35415A6D" w14:textId="77777777" w:rsidTr="003F0A29">
        <w:trPr>
          <w:trHeight w:val="210"/>
        </w:trPr>
        <w:tc>
          <w:tcPr>
            <w:tcW w:w="6253" w:type="dxa"/>
            <w:tcBorders>
              <w:top w:val="nil"/>
              <w:bottom w:val="single" w:sz="4" w:space="0" w:color="FFFFFF"/>
              <w:right w:val="nil"/>
            </w:tcBorders>
          </w:tcPr>
          <w:p w14:paraId="3D0EF342" w14:textId="77777777" w:rsidR="003F0A29" w:rsidRDefault="003F0A29" w:rsidP="003F0A29">
            <w:pPr>
              <w:pStyle w:val="TableParagraph"/>
              <w:spacing w:line="191" w:lineRule="exact"/>
              <w:ind w:left="393"/>
              <w:jc w:val="left"/>
              <w:rPr>
                <w:sz w:val="18"/>
              </w:rPr>
            </w:pPr>
            <w:r>
              <w:rPr>
                <w:sz w:val="18"/>
              </w:rPr>
              <w:t>Equipo de Comunicación y Telecomunicación</w:t>
            </w:r>
          </w:p>
          <w:p w14:paraId="01276959" w14:textId="5E07E8F9" w:rsidR="00C07C27" w:rsidRDefault="00C07C27" w:rsidP="003F0A29">
            <w:pPr>
              <w:pStyle w:val="TableParagraph"/>
              <w:spacing w:line="191" w:lineRule="exact"/>
              <w:ind w:left="393"/>
              <w:jc w:val="left"/>
              <w:rPr>
                <w:sz w:val="18"/>
              </w:rPr>
            </w:pPr>
            <w:r>
              <w:rPr>
                <w:sz w:val="18"/>
              </w:rPr>
              <w:t>Equipo de Generación Eléctrica</w:t>
            </w:r>
          </w:p>
        </w:tc>
        <w:tc>
          <w:tcPr>
            <w:tcW w:w="1762" w:type="dxa"/>
            <w:tcBorders>
              <w:top w:val="nil"/>
              <w:left w:val="nil"/>
              <w:bottom w:val="single" w:sz="4" w:space="0" w:color="FFFFFF"/>
              <w:right w:val="nil"/>
            </w:tcBorders>
          </w:tcPr>
          <w:p w14:paraId="70818B22" w14:textId="78B61D91" w:rsidR="003F0A29" w:rsidRDefault="003E37B4" w:rsidP="003F0A29">
            <w:pPr>
              <w:pStyle w:val="TableParagraph"/>
              <w:spacing w:line="191" w:lineRule="exact"/>
              <w:ind w:right="62"/>
              <w:rPr>
                <w:color w:val="585858"/>
                <w:sz w:val="18"/>
              </w:rPr>
            </w:pPr>
            <w:r>
              <w:rPr>
                <w:color w:val="585858"/>
                <w:sz w:val="18"/>
              </w:rPr>
              <w:t>0</w:t>
            </w:r>
          </w:p>
          <w:p w14:paraId="60012A4F" w14:textId="79809B12" w:rsidR="00C07C27" w:rsidRDefault="003E37B4" w:rsidP="003F0A29">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4BBCF53C" w14:textId="759CF9B1" w:rsidR="003F0A29" w:rsidRDefault="0062092A" w:rsidP="003F0A29">
            <w:pPr>
              <w:pStyle w:val="TableParagraph"/>
              <w:spacing w:line="191" w:lineRule="exact"/>
              <w:ind w:right="57"/>
              <w:rPr>
                <w:color w:val="000000" w:themeColor="text1"/>
                <w:sz w:val="18"/>
              </w:rPr>
            </w:pPr>
            <w:r>
              <w:rPr>
                <w:color w:val="000000" w:themeColor="text1"/>
                <w:sz w:val="18"/>
              </w:rPr>
              <w:t>5</w:t>
            </w:r>
          </w:p>
          <w:p w14:paraId="27C114A2" w14:textId="573E1A8D" w:rsidR="00C07C27" w:rsidRPr="0066290A" w:rsidRDefault="0062092A" w:rsidP="003F0A29">
            <w:pPr>
              <w:pStyle w:val="TableParagraph"/>
              <w:spacing w:line="191" w:lineRule="exact"/>
              <w:ind w:right="57"/>
              <w:rPr>
                <w:color w:val="000000" w:themeColor="text1"/>
                <w:sz w:val="18"/>
              </w:rPr>
            </w:pPr>
            <w:r>
              <w:rPr>
                <w:color w:val="000000" w:themeColor="text1"/>
                <w:sz w:val="18"/>
              </w:rPr>
              <w:t>2</w:t>
            </w:r>
          </w:p>
        </w:tc>
      </w:tr>
      <w:tr w:rsidR="003F0A29" w14:paraId="64C778B9"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2736DDB1" w14:textId="77777777" w:rsidR="003F0A29" w:rsidRDefault="003F0A29" w:rsidP="003F0A29">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E39DD2" w14:textId="77777777" w:rsidR="003F0A29" w:rsidRDefault="003F0A29"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D2A8F46"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15</w:t>
            </w:r>
          </w:p>
        </w:tc>
      </w:tr>
      <w:tr w:rsidR="003F0A29" w14:paraId="09DF9D17" w14:textId="77777777" w:rsidTr="003F0A29">
        <w:trPr>
          <w:trHeight w:val="215"/>
        </w:trPr>
        <w:tc>
          <w:tcPr>
            <w:tcW w:w="6253" w:type="dxa"/>
            <w:tcBorders>
              <w:top w:val="single" w:sz="4" w:space="0" w:color="FFFFFF"/>
              <w:bottom w:val="single" w:sz="4" w:space="0" w:color="FFFFFF"/>
              <w:right w:val="nil"/>
            </w:tcBorders>
          </w:tcPr>
          <w:p w14:paraId="536F3AA1" w14:textId="77777777" w:rsidR="003F0A29" w:rsidRDefault="003F0A29" w:rsidP="003F0A29">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6D292221" w14:textId="77777777" w:rsidR="003F0A29" w:rsidRDefault="003F0A29"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5E0F3E8D"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15</w:t>
            </w:r>
          </w:p>
        </w:tc>
      </w:tr>
      <w:tr w:rsidR="003F0A29" w14:paraId="75B4C0C3"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629A241D" w14:textId="77777777" w:rsidR="003F0A29" w:rsidRDefault="003F0A29" w:rsidP="003F0A29">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E68658B" w14:textId="77777777" w:rsidR="003F0A29" w:rsidRDefault="003F0A29" w:rsidP="003F0A29">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60C6CC0"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16</w:t>
            </w:r>
          </w:p>
        </w:tc>
      </w:tr>
      <w:tr w:rsidR="003F0A29" w14:paraId="1EC827E1" w14:textId="77777777" w:rsidTr="003F0A29">
        <w:trPr>
          <w:trHeight w:val="217"/>
        </w:trPr>
        <w:tc>
          <w:tcPr>
            <w:tcW w:w="6253" w:type="dxa"/>
            <w:tcBorders>
              <w:top w:val="single" w:sz="4" w:space="0" w:color="FFFFFF"/>
              <w:bottom w:val="single" w:sz="4" w:space="0" w:color="FFFFFF"/>
              <w:right w:val="nil"/>
            </w:tcBorders>
          </w:tcPr>
          <w:p w14:paraId="3253EFD4" w14:textId="77777777" w:rsidR="003F0A29" w:rsidRDefault="003F0A29" w:rsidP="003F0A29">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59245C93" w14:textId="77777777" w:rsidR="003F0A29" w:rsidRDefault="003F0A29" w:rsidP="003F0A29">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630054F5"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16</w:t>
            </w:r>
          </w:p>
        </w:tc>
      </w:tr>
      <w:tr w:rsidR="003F0A29" w14:paraId="1CA8CAA4" w14:textId="77777777" w:rsidTr="003F0A29">
        <w:trPr>
          <w:trHeight w:val="215"/>
        </w:trPr>
        <w:tc>
          <w:tcPr>
            <w:tcW w:w="6253" w:type="dxa"/>
            <w:tcBorders>
              <w:top w:val="single" w:sz="4" w:space="0" w:color="FFFFFF"/>
              <w:left w:val="nil"/>
              <w:bottom w:val="nil"/>
              <w:right w:val="nil"/>
            </w:tcBorders>
            <w:shd w:val="clear" w:color="auto" w:fill="D9D9D9"/>
          </w:tcPr>
          <w:p w14:paraId="7FAE934A" w14:textId="77777777" w:rsidR="003F0A29" w:rsidRDefault="003F0A29" w:rsidP="003F0A29">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675572B2" w14:textId="3E19D128" w:rsidR="003F0A29" w:rsidRDefault="003E37B4" w:rsidP="003F0A29">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541DF765" w14:textId="24A80D8D" w:rsidR="003F0A29" w:rsidRPr="0066290A" w:rsidRDefault="0062092A" w:rsidP="003F0A29">
            <w:pPr>
              <w:pStyle w:val="TableParagraph"/>
              <w:spacing w:line="196" w:lineRule="exact"/>
              <w:ind w:right="59"/>
              <w:rPr>
                <w:b/>
                <w:color w:val="000000" w:themeColor="text1"/>
                <w:sz w:val="18"/>
              </w:rPr>
            </w:pPr>
            <w:r>
              <w:rPr>
                <w:b/>
                <w:color w:val="000000" w:themeColor="text1"/>
                <w:sz w:val="18"/>
              </w:rPr>
              <w:t>1,413</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57D08361" w:rsidR="00B56DF4" w:rsidRDefault="00840176" w:rsidP="003E37B4">
      <w:pPr>
        <w:pStyle w:val="Textoindependiente"/>
        <w:ind w:right="898"/>
        <w:jc w:val="both"/>
      </w:pPr>
      <w:r w:rsidRPr="00A4513F">
        <w:lastRenderedPageBreak/>
        <w:t xml:space="preserve">A la </w:t>
      </w:r>
      <w:r w:rsidR="00BA2F23">
        <w:t xml:space="preserve">fecha </w:t>
      </w:r>
      <w:r w:rsidR="005B217D">
        <w:t>28</w:t>
      </w:r>
      <w:r w:rsidR="00BA2F23">
        <w:t xml:space="preserve"> </w:t>
      </w:r>
      <w:r w:rsidR="00EE43A1">
        <w:t>febrero</w:t>
      </w:r>
      <w:r w:rsidR="00852E9E">
        <w:t xml:space="preserve"> 2023</w:t>
      </w:r>
      <w:r w:rsidR="00B56DF4" w:rsidRPr="00A4513F">
        <w:rPr>
          <w:spacing w:val="-4"/>
        </w:rPr>
        <w:t xml:space="preserve"> </w:t>
      </w:r>
      <w:r w:rsidR="00B56DF4" w:rsidRPr="00A4513F">
        <w:t>y</w:t>
      </w:r>
      <w:r w:rsidR="00B56DF4" w:rsidRPr="00A4513F">
        <w:rPr>
          <w:spacing w:val="-5"/>
        </w:rPr>
        <w:t xml:space="preserve"> 31 de diciembre </w:t>
      </w:r>
      <w:r w:rsidR="00C648F9" w:rsidRPr="00A4513F">
        <w:t>20</w:t>
      </w:r>
      <w:r w:rsidR="00F223B2">
        <w:t>22</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725466">
        <w:t>ejercicio por un importe de $197</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45F99756" w:rsidR="00B56DF4" w:rsidRDefault="002C0D18" w:rsidP="00B56DF4">
      <w:pPr>
        <w:pStyle w:val="Textoindependiente"/>
        <w:spacing w:before="1" w:line="276" w:lineRule="auto"/>
        <w:ind w:left="762" w:right="901"/>
        <w:jc w:val="both"/>
      </w:pPr>
      <w:r>
        <w:t>Al</w:t>
      </w:r>
      <w:r w:rsidR="007E4EE3">
        <w:t xml:space="preserve"> </w:t>
      </w:r>
      <w:r w:rsidR="005B217D">
        <w:t>28</w:t>
      </w:r>
      <w:r w:rsidR="007E4EE3">
        <w:t xml:space="preserve"> de </w:t>
      </w:r>
      <w:r w:rsidR="005B217D">
        <w:t>febrero</w:t>
      </w:r>
      <w:r w:rsidR="00B56DF4">
        <w:t xml:space="preserve"> de 202</w:t>
      </w:r>
      <w:r w:rsidR="00852E9E">
        <w:t>3</w:t>
      </w:r>
      <w:r w:rsidR="00B56DF4">
        <w:t xml:space="preserve"> y al 31 de diciembre de 20</w:t>
      </w:r>
      <w:r w:rsidR="00F223B2">
        <w:t>22</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725466" w14:paraId="3AEBB407" w14:textId="77777777" w:rsidTr="00757447">
        <w:trPr>
          <w:trHeight w:val="249"/>
        </w:trPr>
        <w:tc>
          <w:tcPr>
            <w:tcW w:w="5036" w:type="dxa"/>
            <w:tcBorders>
              <w:bottom w:val="single" w:sz="4" w:space="0" w:color="FFFFFF"/>
              <w:right w:val="single" w:sz="4" w:space="0" w:color="FFFFFF"/>
            </w:tcBorders>
            <w:shd w:val="clear" w:color="auto" w:fill="24A792"/>
          </w:tcPr>
          <w:p w14:paraId="1DA4C398" w14:textId="77777777" w:rsidR="00725466" w:rsidRDefault="00725466"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4F05DC2" w14:textId="15614751" w:rsidR="00725466" w:rsidRDefault="00852E9E" w:rsidP="009C2216">
            <w:pPr>
              <w:pStyle w:val="TableParagraph"/>
              <w:spacing w:line="217" w:lineRule="exact"/>
              <w:ind w:left="813" w:right="803"/>
              <w:jc w:val="center"/>
              <w:rPr>
                <w:b/>
                <w:sz w:val="18"/>
              </w:rPr>
            </w:pPr>
            <w:r>
              <w:rPr>
                <w:b/>
                <w:color w:val="FFFFFF"/>
                <w:sz w:val="18"/>
              </w:rPr>
              <w:t>2023</w:t>
            </w:r>
          </w:p>
        </w:tc>
        <w:tc>
          <w:tcPr>
            <w:tcW w:w="2189" w:type="dxa"/>
            <w:tcBorders>
              <w:left w:val="single" w:sz="4" w:space="0" w:color="FFFFFF"/>
              <w:bottom w:val="single" w:sz="4" w:space="0" w:color="FFFFFF"/>
            </w:tcBorders>
            <w:shd w:val="clear" w:color="auto" w:fill="24A792"/>
          </w:tcPr>
          <w:p w14:paraId="2449B684" w14:textId="24365A0F" w:rsidR="00725466" w:rsidRDefault="00F223B2" w:rsidP="009C2216">
            <w:pPr>
              <w:pStyle w:val="TableParagraph"/>
              <w:spacing w:line="217" w:lineRule="exact"/>
              <w:ind w:left="845" w:right="834"/>
              <w:jc w:val="center"/>
              <w:rPr>
                <w:b/>
                <w:sz w:val="18"/>
              </w:rPr>
            </w:pPr>
            <w:r>
              <w:rPr>
                <w:b/>
                <w:color w:val="FFFFFF"/>
                <w:sz w:val="18"/>
              </w:rPr>
              <w:t>2022</w:t>
            </w:r>
          </w:p>
        </w:tc>
      </w:tr>
      <w:tr w:rsidR="00757447" w14:paraId="6B327B7E" w14:textId="77777777" w:rsidTr="00757447">
        <w:trPr>
          <w:trHeight w:val="264"/>
        </w:trPr>
        <w:tc>
          <w:tcPr>
            <w:tcW w:w="5036" w:type="dxa"/>
            <w:tcBorders>
              <w:top w:val="single" w:sz="4" w:space="0" w:color="FFFFFF"/>
              <w:bottom w:val="nil"/>
              <w:right w:val="nil"/>
            </w:tcBorders>
          </w:tcPr>
          <w:p w14:paraId="7F6654B8" w14:textId="77777777" w:rsidR="00757447" w:rsidRDefault="00757447" w:rsidP="00757447">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3CD116E" w14:textId="4F66E912" w:rsidR="00757447" w:rsidRDefault="000A61DB" w:rsidP="00757447">
            <w:pPr>
              <w:pStyle w:val="TableParagraph"/>
              <w:spacing w:before="21"/>
              <w:ind w:right="62"/>
              <w:rPr>
                <w:sz w:val="18"/>
              </w:rPr>
            </w:pPr>
            <w:r>
              <w:rPr>
                <w:sz w:val="18"/>
              </w:rPr>
              <w:t>0</w:t>
            </w:r>
          </w:p>
        </w:tc>
        <w:tc>
          <w:tcPr>
            <w:tcW w:w="2189" w:type="dxa"/>
            <w:tcBorders>
              <w:top w:val="single" w:sz="4" w:space="0" w:color="FFFFFF"/>
              <w:left w:val="nil"/>
              <w:bottom w:val="nil"/>
            </w:tcBorders>
          </w:tcPr>
          <w:p w14:paraId="3D2262BB" w14:textId="514A3FF3" w:rsidR="00757447" w:rsidRDefault="00757447" w:rsidP="00757447">
            <w:pPr>
              <w:pStyle w:val="TableParagraph"/>
              <w:spacing w:before="21"/>
              <w:ind w:right="56"/>
              <w:rPr>
                <w:sz w:val="18"/>
              </w:rPr>
            </w:pPr>
            <w:r>
              <w:rPr>
                <w:sz w:val="18"/>
              </w:rPr>
              <w:t>45</w:t>
            </w:r>
          </w:p>
        </w:tc>
      </w:tr>
      <w:tr w:rsidR="00757447" w14:paraId="260226BA" w14:textId="77777777" w:rsidTr="00757447">
        <w:trPr>
          <w:trHeight w:val="316"/>
        </w:trPr>
        <w:tc>
          <w:tcPr>
            <w:tcW w:w="5036" w:type="dxa"/>
            <w:tcBorders>
              <w:top w:val="nil"/>
              <w:bottom w:val="single" w:sz="4" w:space="0" w:color="FFFFFF"/>
              <w:right w:val="nil"/>
            </w:tcBorders>
          </w:tcPr>
          <w:p w14:paraId="0AB88FA1" w14:textId="77777777" w:rsidR="00757447" w:rsidRDefault="00757447" w:rsidP="00757447">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656ADAE5" w14:textId="4017A638" w:rsidR="00757447" w:rsidRDefault="00EC4234" w:rsidP="00757447">
            <w:pPr>
              <w:pStyle w:val="TableParagraph"/>
              <w:spacing w:before="45"/>
              <w:ind w:right="62"/>
              <w:rPr>
                <w:sz w:val="18"/>
              </w:rPr>
            </w:pPr>
            <w:r>
              <w:rPr>
                <w:sz w:val="18"/>
              </w:rPr>
              <w:t>108</w:t>
            </w:r>
          </w:p>
        </w:tc>
        <w:tc>
          <w:tcPr>
            <w:tcW w:w="2189" w:type="dxa"/>
            <w:tcBorders>
              <w:top w:val="nil"/>
              <w:left w:val="nil"/>
              <w:bottom w:val="single" w:sz="4" w:space="0" w:color="FFFFFF"/>
            </w:tcBorders>
          </w:tcPr>
          <w:p w14:paraId="4F5C6100" w14:textId="72B4E65C" w:rsidR="00757447" w:rsidRDefault="00757447" w:rsidP="00757447">
            <w:pPr>
              <w:pStyle w:val="TableParagraph"/>
              <w:spacing w:before="45"/>
              <w:ind w:right="57"/>
              <w:rPr>
                <w:sz w:val="18"/>
              </w:rPr>
            </w:pPr>
            <w:r>
              <w:rPr>
                <w:sz w:val="18"/>
              </w:rPr>
              <w:t>344</w:t>
            </w:r>
          </w:p>
        </w:tc>
      </w:tr>
      <w:tr w:rsidR="00757447" w14:paraId="6ACBCF73" w14:textId="77777777" w:rsidTr="00757447">
        <w:trPr>
          <w:trHeight w:val="249"/>
        </w:trPr>
        <w:tc>
          <w:tcPr>
            <w:tcW w:w="5036" w:type="dxa"/>
            <w:tcBorders>
              <w:top w:val="single" w:sz="4" w:space="0" w:color="FFFFFF"/>
              <w:left w:val="nil"/>
              <w:bottom w:val="nil"/>
              <w:right w:val="single" w:sz="4" w:space="0" w:color="FFFFFF"/>
            </w:tcBorders>
            <w:shd w:val="clear" w:color="auto" w:fill="D9D9D9"/>
          </w:tcPr>
          <w:p w14:paraId="3B946C5C" w14:textId="77777777" w:rsidR="00757447" w:rsidRDefault="00757447" w:rsidP="00757447">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80DE781" w14:textId="3D801D54" w:rsidR="00757447" w:rsidRDefault="00EC4234" w:rsidP="00757447">
            <w:pPr>
              <w:pStyle w:val="TableParagraph"/>
              <w:spacing w:before="31" w:line="198" w:lineRule="exact"/>
              <w:ind w:right="54"/>
              <w:rPr>
                <w:b/>
                <w:sz w:val="18"/>
              </w:rPr>
            </w:pPr>
            <w:r>
              <w:rPr>
                <w:b/>
                <w:sz w:val="18"/>
              </w:rPr>
              <w:t>108</w:t>
            </w:r>
          </w:p>
        </w:tc>
        <w:tc>
          <w:tcPr>
            <w:tcW w:w="2189" w:type="dxa"/>
            <w:tcBorders>
              <w:top w:val="single" w:sz="4" w:space="0" w:color="FFFFFF"/>
              <w:left w:val="single" w:sz="4" w:space="0" w:color="FFFFFF"/>
              <w:bottom w:val="nil"/>
              <w:right w:val="nil"/>
            </w:tcBorders>
            <w:shd w:val="clear" w:color="auto" w:fill="D9D9D9"/>
          </w:tcPr>
          <w:p w14:paraId="587710C9" w14:textId="21EED084" w:rsidR="00757447" w:rsidRDefault="00757447" w:rsidP="00757447">
            <w:pPr>
              <w:pStyle w:val="TableParagraph"/>
              <w:spacing w:before="31" w:line="198" w:lineRule="exact"/>
              <w:ind w:right="61"/>
              <w:rPr>
                <w:b/>
                <w:sz w:val="18"/>
              </w:rPr>
            </w:pPr>
            <w:r>
              <w:rPr>
                <w:b/>
                <w:sz w:val="18"/>
              </w:rPr>
              <w:t>389</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725466" w14:paraId="3E456696" w14:textId="77777777" w:rsidTr="009C2216">
        <w:trPr>
          <w:trHeight w:val="182"/>
        </w:trPr>
        <w:tc>
          <w:tcPr>
            <w:tcW w:w="5643" w:type="dxa"/>
            <w:tcBorders>
              <w:bottom w:val="single" w:sz="4" w:space="0" w:color="FFFFFF"/>
              <w:right w:val="single" w:sz="4" w:space="0" w:color="FFFFFF"/>
            </w:tcBorders>
            <w:shd w:val="clear" w:color="auto" w:fill="24A792"/>
          </w:tcPr>
          <w:p w14:paraId="14AB8A70" w14:textId="77777777" w:rsidR="00725466" w:rsidRDefault="00725466"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13EA9C4B" w14:textId="78A7B806" w:rsidR="00725466" w:rsidRDefault="00725466" w:rsidP="008C4959">
            <w:pPr>
              <w:pStyle w:val="TableParagraph"/>
              <w:spacing w:before="52"/>
              <w:ind w:right="54"/>
              <w:jc w:val="left"/>
              <w:rPr>
                <w:b/>
                <w:sz w:val="18"/>
              </w:rPr>
            </w:pPr>
          </w:p>
        </w:tc>
        <w:tc>
          <w:tcPr>
            <w:tcW w:w="1802" w:type="dxa"/>
            <w:tcBorders>
              <w:left w:val="single" w:sz="4" w:space="0" w:color="FFFFFF"/>
              <w:bottom w:val="single" w:sz="4" w:space="0" w:color="FFFFFF"/>
            </w:tcBorders>
            <w:shd w:val="clear" w:color="auto" w:fill="24A792"/>
          </w:tcPr>
          <w:p w14:paraId="2A7AA62A" w14:textId="77777777" w:rsidR="00725466" w:rsidRDefault="00725466" w:rsidP="009C2216">
            <w:pPr>
              <w:pStyle w:val="TableParagraph"/>
              <w:spacing w:before="52"/>
              <w:ind w:right="54"/>
              <w:rPr>
                <w:b/>
                <w:sz w:val="18"/>
              </w:rPr>
            </w:pPr>
          </w:p>
        </w:tc>
      </w:tr>
      <w:tr w:rsidR="00725466" w14:paraId="5D7919A5" w14:textId="77777777" w:rsidTr="009C2216">
        <w:trPr>
          <w:trHeight w:val="946"/>
        </w:trPr>
        <w:tc>
          <w:tcPr>
            <w:tcW w:w="5643" w:type="dxa"/>
            <w:tcBorders>
              <w:top w:val="single" w:sz="4" w:space="0" w:color="FFFFFF"/>
              <w:bottom w:val="nil"/>
              <w:right w:val="nil"/>
            </w:tcBorders>
          </w:tcPr>
          <w:p w14:paraId="077D4D5B" w14:textId="0A94F3AB" w:rsidR="00F42C43" w:rsidRPr="00B544C0" w:rsidRDefault="00F42C43" w:rsidP="008C4959">
            <w:pPr>
              <w:pStyle w:val="TableParagraph"/>
              <w:spacing w:before="81"/>
              <w:jc w:val="left"/>
              <w:rPr>
                <w:sz w:val="18"/>
              </w:rPr>
            </w:pPr>
          </w:p>
        </w:tc>
        <w:tc>
          <w:tcPr>
            <w:tcW w:w="1802" w:type="dxa"/>
            <w:tcBorders>
              <w:top w:val="single" w:sz="4" w:space="0" w:color="FFFFFF"/>
              <w:left w:val="nil"/>
              <w:bottom w:val="nil"/>
            </w:tcBorders>
          </w:tcPr>
          <w:p w14:paraId="6D0D4CC2" w14:textId="0A8D1BBF" w:rsidR="00725466" w:rsidRDefault="00CA6818" w:rsidP="009C2216">
            <w:pPr>
              <w:pStyle w:val="TableParagraph"/>
              <w:spacing w:before="50"/>
              <w:ind w:right="57"/>
              <w:jc w:val="left"/>
              <w:rPr>
                <w:sz w:val="18"/>
              </w:rPr>
            </w:pPr>
            <w:r>
              <w:rPr>
                <w:sz w:val="18"/>
              </w:rPr>
              <w:t xml:space="preserve">       </w:t>
            </w:r>
            <w:r w:rsidR="00CB749C">
              <w:rPr>
                <w:sz w:val="18"/>
              </w:rPr>
              <w:t xml:space="preserve">               </w:t>
            </w:r>
            <w:r w:rsidR="007F0291">
              <w:rPr>
                <w:sz w:val="18"/>
              </w:rPr>
              <w:t xml:space="preserve">      </w:t>
            </w:r>
            <w:r w:rsidR="00CB749C">
              <w:rPr>
                <w:sz w:val="18"/>
              </w:rPr>
              <w:t xml:space="preserve"> </w:t>
            </w:r>
          </w:p>
          <w:p w14:paraId="3246B13A" w14:textId="626E34E4" w:rsidR="00725466" w:rsidRDefault="00725466" w:rsidP="009C2216">
            <w:pPr>
              <w:pStyle w:val="TableParagraph"/>
              <w:spacing w:before="50"/>
              <w:ind w:right="57"/>
              <w:rPr>
                <w:sz w:val="18"/>
              </w:rPr>
            </w:pPr>
          </w:p>
        </w:tc>
        <w:tc>
          <w:tcPr>
            <w:tcW w:w="1802" w:type="dxa"/>
            <w:tcBorders>
              <w:top w:val="single" w:sz="4" w:space="0" w:color="FFFFFF"/>
              <w:left w:val="nil"/>
              <w:bottom w:val="nil"/>
            </w:tcBorders>
          </w:tcPr>
          <w:p w14:paraId="5D09D68F" w14:textId="3A082B16" w:rsidR="00F42C43" w:rsidRDefault="00F42C43" w:rsidP="009C2216">
            <w:pPr>
              <w:pStyle w:val="TableParagraph"/>
              <w:spacing w:before="50"/>
              <w:ind w:right="57"/>
              <w:rPr>
                <w:sz w:val="18"/>
              </w:rPr>
            </w:pPr>
          </w:p>
        </w:tc>
      </w:tr>
      <w:tr w:rsidR="00725466" w14:paraId="0C353F79" w14:textId="77777777" w:rsidTr="009C2216">
        <w:trPr>
          <w:trHeight w:val="10"/>
        </w:trPr>
        <w:tc>
          <w:tcPr>
            <w:tcW w:w="5643" w:type="dxa"/>
            <w:tcBorders>
              <w:top w:val="nil"/>
              <w:right w:val="nil"/>
            </w:tcBorders>
          </w:tcPr>
          <w:p w14:paraId="09D9A5C9" w14:textId="77777777" w:rsidR="00725466" w:rsidRPr="00674EC1" w:rsidRDefault="00725466" w:rsidP="009C2216">
            <w:pPr>
              <w:pStyle w:val="TableParagraph"/>
              <w:spacing w:before="57" w:line="198" w:lineRule="exact"/>
              <w:jc w:val="left"/>
              <w:rPr>
                <w:sz w:val="18"/>
                <w:lang w:val="en-US"/>
              </w:rPr>
            </w:pPr>
          </w:p>
        </w:tc>
        <w:tc>
          <w:tcPr>
            <w:tcW w:w="1802" w:type="dxa"/>
            <w:tcBorders>
              <w:top w:val="nil"/>
              <w:left w:val="nil"/>
            </w:tcBorders>
          </w:tcPr>
          <w:p w14:paraId="7DB9D77F" w14:textId="77777777" w:rsidR="00725466" w:rsidRDefault="00725466" w:rsidP="009C2216">
            <w:pPr>
              <w:pStyle w:val="TableParagraph"/>
              <w:spacing w:before="26"/>
              <w:ind w:right="57"/>
              <w:jc w:val="left"/>
              <w:rPr>
                <w:sz w:val="18"/>
              </w:rPr>
            </w:pPr>
          </w:p>
        </w:tc>
        <w:tc>
          <w:tcPr>
            <w:tcW w:w="1802" w:type="dxa"/>
            <w:tcBorders>
              <w:top w:val="nil"/>
              <w:left w:val="nil"/>
            </w:tcBorders>
          </w:tcPr>
          <w:p w14:paraId="5D8D2E47" w14:textId="77777777" w:rsidR="00725466" w:rsidRDefault="00725466" w:rsidP="009C2216">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0D3B4B43"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5B217D">
        <w:t>28</w:t>
      </w:r>
      <w:r>
        <w:rPr>
          <w:spacing w:val="-3"/>
        </w:rPr>
        <w:t xml:space="preserve"> </w:t>
      </w:r>
      <w:r>
        <w:t>de</w:t>
      </w:r>
      <w:r w:rsidR="00D15669">
        <w:rPr>
          <w:spacing w:val="-6"/>
        </w:rPr>
        <w:t xml:space="preserve"> </w:t>
      </w:r>
      <w:r w:rsidR="005B217D">
        <w:t>febrero</w:t>
      </w:r>
      <w:r>
        <w:rPr>
          <w:spacing w:val="-6"/>
        </w:rPr>
        <w:t xml:space="preserve"> </w:t>
      </w:r>
      <w:r>
        <w:t>de</w:t>
      </w:r>
      <w:r>
        <w:rPr>
          <w:spacing w:val="-2"/>
        </w:rPr>
        <w:t xml:space="preserve"> </w:t>
      </w:r>
      <w:r w:rsidR="00852E9E">
        <w:t>2023</w:t>
      </w:r>
      <w:r>
        <w:rPr>
          <w:spacing w:val="-4"/>
        </w:rPr>
        <w:t xml:space="preserve"> </w:t>
      </w:r>
      <w:r>
        <w:t>y</w:t>
      </w:r>
      <w:r>
        <w:rPr>
          <w:spacing w:val="-5"/>
        </w:rPr>
        <w:t xml:space="preserve"> </w:t>
      </w:r>
      <w:r w:rsidR="00F223B2">
        <w:t>ejercicio 2022</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725466" w14:paraId="3098F756" w14:textId="77777777" w:rsidTr="00757447">
        <w:trPr>
          <w:trHeight w:val="222"/>
        </w:trPr>
        <w:tc>
          <w:tcPr>
            <w:tcW w:w="3831" w:type="dxa"/>
            <w:vMerge w:val="restart"/>
            <w:tcBorders>
              <w:bottom w:val="single" w:sz="4" w:space="0" w:color="FFFFFF"/>
              <w:right w:val="single" w:sz="4" w:space="0" w:color="FFFFFF"/>
            </w:tcBorders>
            <w:shd w:val="clear" w:color="auto" w:fill="24A792"/>
          </w:tcPr>
          <w:p w14:paraId="67318219" w14:textId="77777777" w:rsidR="00725466" w:rsidRDefault="00725466" w:rsidP="009C2216">
            <w:pPr>
              <w:pStyle w:val="TableParagraph"/>
              <w:spacing w:before="8"/>
              <w:jc w:val="left"/>
              <w:rPr>
                <w:sz w:val="18"/>
              </w:rPr>
            </w:pPr>
          </w:p>
          <w:p w14:paraId="7158D7CA" w14:textId="77777777" w:rsidR="00725466" w:rsidRDefault="00725466"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85B50FF" w14:textId="31C3A473" w:rsidR="00725466" w:rsidRDefault="00852E9E" w:rsidP="009C2216">
            <w:pPr>
              <w:pStyle w:val="TableParagraph"/>
              <w:spacing w:line="191" w:lineRule="exact"/>
              <w:ind w:left="1156" w:right="1150"/>
              <w:jc w:val="center"/>
              <w:rPr>
                <w:b/>
                <w:sz w:val="16"/>
              </w:rPr>
            </w:pPr>
            <w:r>
              <w:rPr>
                <w:b/>
                <w:color w:val="FFFFFF"/>
                <w:sz w:val="16"/>
              </w:rPr>
              <w:t>2023</w:t>
            </w:r>
          </w:p>
        </w:tc>
        <w:tc>
          <w:tcPr>
            <w:tcW w:w="2553" w:type="dxa"/>
            <w:gridSpan w:val="2"/>
            <w:tcBorders>
              <w:left w:val="single" w:sz="4" w:space="0" w:color="FFFFFF"/>
              <w:bottom w:val="single" w:sz="4" w:space="0" w:color="FFFFFF"/>
            </w:tcBorders>
            <w:shd w:val="clear" w:color="auto" w:fill="24A792"/>
          </w:tcPr>
          <w:p w14:paraId="623F4723" w14:textId="2643CDA6" w:rsidR="00725466" w:rsidRDefault="00F223B2" w:rsidP="009C2216">
            <w:pPr>
              <w:pStyle w:val="TableParagraph"/>
              <w:spacing w:line="191" w:lineRule="exact"/>
              <w:ind w:left="1051" w:right="1043"/>
              <w:jc w:val="center"/>
              <w:rPr>
                <w:b/>
                <w:sz w:val="16"/>
              </w:rPr>
            </w:pPr>
            <w:r>
              <w:rPr>
                <w:b/>
                <w:color w:val="FFFFFF"/>
                <w:sz w:val="16"/>
              </w:rPr>
              <w:t>2022</w:t>
            </w:r>
          </w:p>
        </w:tc>
      </w:tr>
      <w:tr w:rsidR="00725466" w14:paraId="34C8AE14" w14:textId="77777777" w:rsidTr="00757447">
        <w:trPr>
          <w:trHeight w:val="444"/>
        </w:trPr>
        <w:tc>
          <w:tcPr>
            <w:tcW w:w="3831" w:type="dxa"/>
            <w:vMerge/>
            <w:tcBorders>
              <w:top w:val="nil"/>
              <w:bottom w:val="single" w:sz="4" w:space="0" w:color="FFFFFF"/>
              <w:right w:val="single" w:sz="4" w:space="0" w:color="FFFFFF"/>
            </w:tcBorders>
            <w:shd w:val="clear" w:color="auto" w:fill="24A792"/>
          </w:tcPr>
          <w:p w14:paraId="77556E1D" w14:textId="77777777" w:rsidR="00725466" w:rsidRDefault="00725466"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36E4081" w14:textId="77777777" w:rsidR="00725466" w:rsidRDefault="00725466" w:rsidP="009C2216">
            <w:pPr>
              <w:pStyle w:val="TableParagraph"/>
              <w:spacing w:line="191" w:lineRule="exact"/>
              <w:ind w:left="361" w:right="310"/>
              <w:jc w:val="center"/>
              <w:rPr>
                <w:b/>
                <w:sz w:val="16"/>
              </w:rPr>
            </w:pPr>
            <w:r>
              <w:rPr>
                <w:b/>
                <w:color w:val="FFFFFF"/>
                <w:sz w:val="16"/>
              </w:rPr>
              <w:t>SALDO</w:t>
            </w:r>
          </w:p>
          <w:p w14:paraId="57AD52FA" w14:textId="77777777" w:rsidR="00725466" w:rsidRDefault="00725466"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2F5530EA" w14:textId="77777777" w:rsidR="00725466" w:rsidRDefault="00725466"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724250A7" w14:textId="77777777" w:rsidR="00725466" w:rsidRDefault="00725466" w:rsidP="009C2216">
            <w:pPr>
              <w:pStyle w:val="TableParagraph"/>
              <w:spacing w:line="191" w:lineRule="exact"/>
              <w:ind w:left="299" w:right="248"/>
              <w:jc w:val="center"/>
              <w:rPr>
                <w:b/>
                <w:sz w:val="16"/>
              </w:rPr>
            </w:pPr>
            <w:r>
              <w:rPr>
                <w:b/>
                <w:color w:val="FFFFFF"/>
                <w:sz w:val="16"/>
              </w:rPr>
              <w:t>SALDO</w:t>
            </w:r>
          </w:p>
          <w:p w14:paraId="751D1A17" w14:textId="77777777" w:rsidR="00725466" w:rsidRDefault="00725466"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87ED545" w14:textId="77777777" w:rsidR="00725466" w:rsidRDefault="00725466" w:rsidP="009C2216">
            <w:pPr>
              <w:pStyle w:val="TableParagraph"/>
              <w:spacing w:before="108"/>
              <w:ind w:left="55"/>
              <w:jc w:val="center"/>
              <w:rPr>
                <w:b/>
                <w:sz w:val="16"/>
              </w:rPr>
            </w:pPr>
            <w:r>
              <w:rPr>
                <w:b/>
                <w:color w:val="FFFFFF"/>
                <w:sz w:val="16"/>
              </w:rPr>
              <w:t>%</w:t>
            </w:r>
          </w:p>
        </w:tc>
      </w:tr>
      <w:tr w:rsidR="00757447" w14:paraId="065E44E3" w14:textId="77777777" w:rsidTr="00757447">
        <w:trPr>
          <w:trHeight w:val="220"/>
        </w:trPr>
        <w:tc>
          <w:tcPr>
            <w:tcW w:w="3831" w:type="dxa"/>
            <w:tcBorders>
              <w:top w:val="single" w:sz="4" w:space="0" w:color="FFFFFF"/>
              <w:bottom w:val="nil"/>
              <w:right w:val="nil"/>
            </w:tcBorders>
          </w:tcPr>
          <w:p w14:paraId="11CB1268" w14:textId="77777777" w:rsidR="00757447" w:rsidRDefault="00757447" w:rsidP="00757447">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368DCACA" w14:textId="0876000A" w:rsidR="00757447" w:rsidRDefault="001461FF" w:rsidP="00757447">
            <w:pPr>
              <w:pStyle w:val="TableParagraph"/>
              <w:spacing w:before="12" w:line="188" w:lineRule="exact"/>
              <w:ind w:right="61"/>
              <w:rPr>
                <w:sz w:val="16"/>
              </w:rPr>
            </w:pPr>
            <w:r>
              <w:rPr>
                <w:sz w:val="16"/>
              </w:rPr>
              <w:t>444</w:t>
            </w:r>
          </w:p>
        </w:tc>
        <w:tc>
          <w:tcPr>
            <w:tcW w:w="987" w:type="dxa"/>
            <w:tcBorders>
              <w:top w:val="single" w:sz="4" w:space="0" w:color="FFFFFF"/>
              <w:left w:val="nil"/>
              <w:bottom w:val="nil"/>
              <w:right w:val="nil"/>
            </w:tcBorders>
          </w:tcPr>
          <w:p w14:paraId="78A98B42" w14:textId="502EEB4A" w:rsidR="00757447" w:rsidRDefault="001461FF" w:rsidP="00757447">
            <w:pPr>
              <w:pStyle w:val="TableParagraph"/>
              <w:spacing w:before="27" w:line="174" w:lineRule="exact"/>
              <w:ind w:right="59"/>
              <w:rPr>
                <w:sz w:val="16"/>
              </w:rPr>
            </w:pPr>
            <w:r>
              <w:rPr>
                <w:sz w:val="16"/>
              </w:rPr>
              <w:t>4.75</w:t>
            </w:r>
            <w:r w:rsidR="00757447">
              <w:rPr>
                <w:sz w:val="16"/>
              </w:rPr>
              <w:t>%</w:t>
            </w:r>
          </w:p>
        </w:tc>
        <w:tc>
          <w:tcPr>
            <w:tcW w:w="1685" w:type="dxa"/>
            <w:tcBorders>
              <w:top w:val="single" w:sz="4" w:space="0" w:color="FFFFFF"/>
              <w:left w:val="nil"/>
              <w:bottom w:val="nil"/>
              <w:right w:val="nil"/>
            </w:tcBorders>
          </w:tcPr>
          <w:p w14:paraId="1B50680D" w14:textId="6E3536B2" w:rsidR="00757447" w:rsidRDefault="00757447" w:rsidP="00757447">
            <w:pPr>
              <w:pStyle w:val="TableParagraph"/>
              <w:spacing w:before="4" w:line="196" w:lineRule="exact"/>
              <w:ind w:right="62"/>
              <w:rPr>
                <w:sz w:val="18"/>
              </w:rPr>
            </w:pPr>
            <w:r>
              <w:rPr>
                <w:sz w:val="16"/>
              </w:rPr>
              <w:t>2,174</w:t>
            </w:r>
          </w:p>
        </w:tc>
        <w:tc>
          <w:tcPr>
            <w:tcW w:w="868" w:type="dxa"/>
            <w:tcBorders>
              <w:top w:val="single" w:sz="4" w:space="0" w:color="FFFFFF"/>
              <w:left w:val="nil"/>
              <w:bottom w:val="nil"/>
            </w:tcBorders>
          </w:tcPr>
          <w:p w14:paraId="76B484F9" w14:textId="7374FE78" w:rsidR="00757447" w:rsidRDefault="00757447" w:rsidP="00757447">
            <w:pPr>
              <w:pStyle w:val="TableParagraph"/>
              <w:spacing w:before="27" w:line="174" w:lineRule="exact"/>
              <w:ind w:right="56"/>
              <w:rPr>
                <w:sz w:val="16"/>
              </w:rPr>
            </w:pPr>
            <w:r>
              <w:rPr>
                <w:sz w:val="16"/>
              </w:rPr>
              <w:t>6.10%</w:t>
            </w:r>
          </w:p>
        </w:tc>
      </w:tr>
      <w:tr w:rsidR="00757447" w14:paraId="4BBC2387" w14:textId="77777777" w:rsidTr="00757447">
        <w:trPr>
          <w:trHeight w:val="443"/>
        </w:trPr>
        <w:tc>
          <w:tcPr>
            <w:tcW w:w="3831" w:type="dxa"/>
            <w:tcBorders>
              <w:top w:val="nil"/>
              <w:bottom w:val="nil"/>
              <w:right w:val="nil"/>
            </w:tcBorders>
          </w:tcPr>
          <w:p w14:paraId="698578D3" w14:textId="77777777" w:rsidR="00757447" w:rsidRDefault="00757447" w:rsidP="00757447">
            <w:pPr>
              <w:pStyle w:val="TableParagraph"/>
              <w:ind w:left="69"/>
              <w:jc w:val="left"/>
              <w:rPr>
                <w:sz w:val="16"/>
              </w:rPr>
            </w:pPr>
            <w:r>
              <w:rPr>
                <w:sz w:val="16"/>
              </w:rPr>
              <w:t>Participaciones, aportaciones, transferencias,</w:t>
            </w:r>
          </w:p>
          <w:p w14:paraId="407937FB" w14:textId="77777777" w:rsidR="00757447" w:rsidRDefault="00757447" w:rsidP="00757447">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05655F4B" w14:textId="3D086EE9" w:rsidR="00757447" w:rsidRDefault="001461FF" w:rsidP="00757447">
            <w:pPr>
              <w:pStyle w:val="TableParagraph"/>
              <w:spacing w:before="125"/>
              <w:ind w:right="61"/>
              <w:rPr>
                <w:sz w:val="16"/>
              </w:rPr>
            </w:pPr>
            <w:r>
              <w:rPr>
                <w:sz w:val="16"/>
              </w:rPr>
              <w:t>7,996</w:t>
            </w:r>
          </w:p>
        </w:tc>
        <w:tc>
          <w:tcPr>
            <w:tcW w:w="987" w:type="dxa"/>
            <w:tcBorders>
              <w:top w:val="nil"/>
              <w:left w:val="nil"/>
              <w:bottom w:val="nil"/>
              <w:right w:val="nil"/>
            </w:tcBorders>
          </w:tcPr>
          <w:p w14:paraId="1D05822F" w14:textId="77777777" w:rsidR="00757447" w:rsidRDefault="00757447" w:rsidP="00757447">
            <w:pPr>
              <w:pStyle w:val="TableParagraph"/>
              <w:spacing w:before="8"/>
              <w:jc w:val="left"/>
              <w:rPr>
                <w:sz w:val="20"/>
              </w:rPr>
            </w:pPr>
          </w:p>
          <w:p w14:paraId="776018EA" w14:textId="650F9B2C" w:rsidR="00757447" w:rsidRDefault="001461FF" w:rsidP="00757447">
            <w:pPr>
              <w:pStyle w:val="TableParagraph"/>
              <w:spacing w:line="174" w:lineRule="exact"/>
              <w:ind w:right="59"/>
              <w:rPr>
                <w:sz w:val="16"/>
              </w:rPr>
            </w:pPr>
            <w:r>
              <w:rPr>
                <w:sz w:val="16"/>
              </w:rPr>
              <w:t>85.45</w:t>
            </w:r>
            <w:r w:rsidR="00757447">
              <w:rPr>
                <w:sz w:val="16"/>
              </w:rPr>
              <w:t>%</w:t>
            </w:r>
          </w:p>
        </w:tc>
        <w:tc>
          <w:tcPr>
            <w:tcW w:w="1685" w:type="dxa"/>
            <w:tcBorders>
              <w:top w:val="nil"/>
              <w:left w:val="nil"/>
              <w:bottom w:val="nil"/>
              <w:right w:val="nil"/>
            </w:tcBorders>
          </w:tcPr>
          <w:p w14:paraId="33B47D80" w14:textId="1535B646" w:rsidR="00757447" w:rsidRDefault="00757447" w:rsidP="00757447">
            <w:pPr>
              <w:pStyle w:val="TableParagraph"/>
              <w:spacing w:line="196" w:lineRule="exact"/>
              <w:ind w:right="64"/>
              <w:rPr>
                <w:sz w:val="18"/>
              </w:rPr>
            </w:pPr>
            <w:r>
              <w:rPr>
                <w:sz w:val="16"/>
              </w:rPr>
              <w:t>33,492</w:t>
            </w:r>
          </w:p>
        </w:tc>
        <w:tc>
          <w:tcPr>
            <w:tcW w:w="868" w:type="dxa"/>
            <w:tcBorders>
              <w:top w:val="nil"/>
              <w:left w:val="nil"/>
              <w:bottom w:val="nil"/>
            </w:tcBorders>
          </w:tcPr>
          <w:p w14:paraId="7CB606E8" w14:textId="77777777" w:rsidR="00757447" w:rsidRDefault="00757447" w:rsidP="00757447">
            <w:pPr>
              <w:pStyle w:val="TableParagraph"/>
              <w:spacing w:before="8"/>
              <w:jc w:val="left"/>
              <w:rPr>
                <w:sz w:val="20"/>
              </w:rPr>
            </w:pPr>
          </w:p>
          <w:p w14:paraId="4EC737FF" w14:textId="6E33EAC3" w:rsidR="00757447" w:rsidRDefault="00757447" w:rsidP="00757447">
            <w:pPr>
              <w:pStyle w:val="TableParagraph"/>
              <w:spacing w:line="174" w:lineRule="exact"/>
              <w:ind w:right="56"/>
              <w:rPr>
                <w:sz w:val="16"/>
              </w:rPr>
            </w:pPr>
            <w:r>
              <w:rPr>
                <w:sz w:val="16"/>
              </w:rPr>
              <w:t>93.87%</w:t>
            </w:r>
          </w:p>
        </w:tc>
      </w:tr>
      <w:tr w:rsidR="00757447" w14:paraId="5DEA38BD" w14:textId="77777777" w:rsidTr="00757447">
        <w:trPr>
          <w:trHeight w:val="222"/>
        </w:trPr>
        <w:tc>
          <w:tcPr>
            <w:tcW w:w="3831" w:type="dxa"/>
            <w:tcBorders>
              <w:top w:val="nil"/>
              <w:bottom w:val="single" w:sz="4" w:space="0" w:color="FFFFFF"/>
              <w:right w:val="nil"/>
            </w:tcBorders>
          </w:tcPr>
          <w:p w14:paraId="0BABCF7B" w14:textId="77777777" w:rsidR="00757447" w:rsidRDefault="00757447" w:rsidP="00757447">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9436891" w14:textId="58CCB5A9" w:rsidR="00757447" w:rsidRDefault="001461FF" w:rsidP="00757447">
            <w:pPr>
              <w:pStyle w:val="TableParagraph"/>
              <w:spacing w:before="15" w:line="188" w:lineRule="exact"/>
              <w:ind w:right="60"/>
              <w:rPr>
                <w:sz w:val="16"/>
              </w:rPr>
            </w:pPr>
            <w:r>
              <w:rPr>
                <w:sz w:val="16"/>
              </w:rPr>
              <w:t>917</w:t>
            </w:r>
          </w:p>
        </w:tc>
        <w:tc>
          <w:tcPr>
            <w:tcW w:w="987" w:type="dxa"/>
            <w:tcBorders>
              <w:top w:val="nil"/>
              <w:left w:val="nil"/>
              <w:bottom w:val="single" w:sz="4" w:space="0" w:color="FFFFFF"/>
              <w:right w:val="nil"/>
            </w:tcBorders>
          </w:tcPr>
          <w:p w14:paraId="0A0F5613" w14:textId="441FA4B8" w:rsidR="00757447" w:rsidRDefault="001461FF" w:rsidP="00757447">
            <w:pPr>
              <w:pStyle w:val="TableParagraph"/>
              <w:spacing w:before="29" w:line="173" w:lineRule="exact"/>
              <w:ind w:right="59"/>
              <w:rPr>
                <w:sz w:val="16"/>
              </w:rPr>
            </w:pPr>
            <w:r>
              <w:rPr>
                <w:sz w:val="16"/>
              </w:rPr>
              <w:t>9.80</w:t>
            </w:r>
            <w:r w:rsidR="00757447">
              <w:rPr>
                <w:sz w:val="16"/>
              </w:rPr>
              <w:t>%</w:t>
            </w:r>
          </w:p>
        </w:tc>
        <w:tc>
          <w:tcPr>
            <w:tcW w:w="1685" w:type="dxa"/>
            <w:tcBorders>
              <w:top w:val="nil"/>
              <w:left w:val="nil"/>
              <w:bottom w:val="single" w:sz="4" w:space="0" w:color="FFFFFF"/>
              <w:right w:val="nil"/>
            </w:tcBorders>
          </w:tcPr>
          <w:p w14:paraId="0965D0C0" w14:textId="2ED2E192" w:rsidR="00757447" w:rsidRDefault="00757447" w:rsidP="00757447">
            <w:pPr>
              <w:pStyle w:val="TableParagraph"/>
              <w:spacing w:before="7" w:line="196" w:lineRule="exact"/>
              <w:ind w:right="64"/>
              <w:rPr>
                <w:sz w:val="18"/>
              </w:rPr>
            </w:pPr>
            <w:r>
              <w:rPr>
                <w:sz w:val="16"/>
              </w:rPr>
              <w:t>12</w:t>
            </w:r>
          </w:p>
        </w:tc>
        <w:tc>
          <w:tcPr>
            <w:tcW w:w="868" w:type="dxa"/>
            <w:tcBorders>
              <w:top w:val="nil"/>
              <w:left w:val="nil"/>
              <w:bottom w:val="single" w:sz="4" w:space="0" w:color="FFFFFF"/>
            </w:tcBorders>
          </w:tcPr>
          <w:p w14:paraId="220611EB" w14:textId="705CECD0" w:rsidR="00757447" w:rsidRDefault="00757447" w:rsidP="00757447">
            <w:pPr>
              <w:pStyle w:val="TableParagraph"/>
              <w:spacing w:before="29" w:line="173" w:lineRule="exact"/>
              <w:ind w:right="56"/>
              <w:rPr>
                <w:sz w:val="16"/>
              </w:rPr>
            </w:pPr>
            <w:r>
              <w:rPr>
                <w:sz w:val="16"/>
              </w:rPr>
              <w:t>0.03%</w:t>
            </w:r>
          </w:p>
        </w:tc>
      </w:tr>
      <w:tr w:rsidR="00757447" w14:paraId="6B62303E" w14:textId="77777777" w:rsidTr="00757447">
        <w:trPr>
          <w:trHeight w:val="222"/>
        </w:trPr>
        <w:tc>
          <w:tcPr>
            <w:tcW w:w="3831" w:type="dxa"/>
            <w:tcBorders>
              <w:top w:val="single" w:sz="4" w:space="0" w:color="FFFFFF"/>
              <w:left w:val="nil"/>
              <w:bottom w:val="nil"/>
              <w:right w:val="single" w:sz="4" w:space="0" w:color="FFFFFF"/>
            </w:tcBorders>
            <w:shd w:val="clear" w:color="auto" w:fill="D9D9D9"/>
          </w:tcPr>
          <w:p w14:paraId="7D8F98BA" w14:textId="77777777" w:rsidR="00757447" w:rsidRDefault="00757447" w:rsidP="00757447">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08E31142" w14:textId="54EA6EFD" w:rsidR="00757447" w:rsidRDefault="001461FF" w:rsidP="00757447">
            <w:pPr>
              <w:pStyle w:val="TableParagraph"/>
              <w:spacing w:before="4" w:line="198" w:lineRule="exact"/>
              <w:ind w:right="56"/>
              <w:rPr>
                <w:b/>
                <w:sz w:val="18"/>
              </w:rPr>
            </w:pPr>
            <w:r>
              <w:rPr>
                <w:b/>
                <w:sz w:val="18"/>
              </w:rPr>
              <w:t>9,357</w:t>
            </w:r>
          </w:p>
        </w:tc>
        <w:tc>
          <w:tcPr>
            <w:tcW w:w="987" w:type="dxa"/>
            <w:tcBorders>
              <w:top w:val="single" w:sz="4" w:space="0" w:color="FFFFFF"/>
              <w:left w:val="single" w:sz="4" w:space="0" w:color="FFFFFF"/>
              <w:bottom w:val="nil"/>
              <w:right w:val="single" w:sz="4" w:space="0" w:color="FFFFFF"/>
            </w:tcBorders>
            <w:shd w:val="clear" w:color="auto" w:fill="D9D9D9"/>
          </w:tcPr>
          <w:p w14:paraId="0A19C3DB" w14:textId="77777777" w:rsidR="00757447" w:rsidRDefault="00757447" w:rsidP="00757447">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97B68DA" w14:textId="6FA0DDC2" w:rsidR="00757447" w:rsidRDefault="00757447" w:rsidP="00757447">
            <w:pPr>
              <w:pStyle w:val="TableParagraph"/>
              <w:spacing w:before="4" w:line="198" w:lineRule="exact"/>
              <w:ind w:right="58"/>
              <w:rPr>
                <w:b/>
                <w:sz w:val="18"/>
              </w:rPr>
            </w:pPr>
            <w:r>
              <w:rPr>
                <w:b/>
                <w:sz w:val="18"/>
              </w:rPr>
              <w:t>35,678</w:t>
            </w:r>
          </w:p>
        </w:tc>
        <w:tc>
          <w:tcPr>
            <w:tcW w:w="868" w:type="dxa"/>
            <w:tcBorders>
              <w:top w:val="single" w:sz="4" w:space="0" w:color="FFFFFF"/>
              <w:left w:val="single" w:sz="4" w:space="0" w:color="FFFFFF"/>
              <w:bottom w:val="nil"/>
              <w:right w:val="nil"/>
            </w:tcBorders>
            <w:shd w:val="clear" w:color="auto" w:fill="D9D9D9"/>
          </w:tcPr>
          <w:p w14:paraId="2E7220D4" w14:textId="01B1E97C" w:rsidR="00757447" w:rsidRDefault="00757447" w:rsidP="00757447">
            <w:pPr>
              <w:pStyle w:val="TableParagraph"/>
              <w:spacing w:before="27" w:line="176" w:lineRule="exact"/>
              <w:ind w:right="60"/>
              <w:rPr>
                <w:b/>
                <w:sz w:val="16"/>
              </w:rPr>
            </w:pPr>
            <w:r>
              <w:rPr>
                <w:b/>
                <w:sz w:val="18"/>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5C799D63"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w:t>
      </w:r>
      <w:r w:rsidR="000D60F6">
        <w:t xml:space="preserve"> de enero al </w:t>
      </w:r>
      <w:r w:rsidR="005B217D">
        <w:t>28</w:t>
      </w:r>
      <w:r w:rsidR="000D60F6">
        <w:t xml:space="preserve"> de </w:t>
      </w:r>
      <w:r w:rsidR="005B217D">
        <w:t>febrero</w:t>
      </w:r>
      <w:r w:rsidR="00852E9E">
        <w:t xml:space="preserve"> de 2023</w:t>
      </w:r>
      <w:r w:rsidR="00D57A1E" w:rsidRPr="008B7E4F">
        <w:t xml:space="preserve"> y e</w:t>
      </w:r>
      <w:r w:rsidR="00F223B2">
        <w:t>jercicio 2022</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18" w:type="dxa"/>
        <w:tblLayout w:type="fixed"/>
        <w:tblLook w:val="01E0" w:firstRow="1" w:lastRow="1" w:firstColumn="1" w:lastColumn="1" w:noHBand="0" w:noVBand="0"/>
      </w:tblPr>
      <w:tblGrid>
        <w:gridCol w:w="3831"/>
        <w:gridCol w:w="1700"/>
        <w:gridCol w:w="1066"/>
        <w:gridCol w:w="1559"/>
        <w:gridCol w:w="992"/>
      </w:tblGrid>
      <w:tr w:rsidR="00725466" w14:paraId="64ED194C" w14:textId="77777777" w:rsidTr="00757447">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5135AFEA" w14:textId="77777777" w:rsidR="00725466" w:rsidRDefault="00725466" w:rsidP="009C2216">
            <w:pPr>
              <w:pStyle w:val="TableParagraph"/>
              <w:spacing w:before="8"/>
              <w:jc w:val="left"/>
              <w:rPr>
                <w:sz w:val="18"/>
              </w:rPr>
            </w:pPr>
          </w:p>
          <w:p w14:paraId="13AA8FC2" w14:textId="77777777" w:rsidR="00725466" w:rsidRDefault="00725466"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159C099" w14:textId="46C1C970" w:rsidR="00725466" w:rsidRDefault="00852E9E" w:rsidP="009C2216">
            <w:pPr>
              <w:pStyle w:val="TableParagraph"/>
              <w:spacing w:line="191" w:lineRule="exact"/>
              <w:ind w:left="1101" w:right="1096"/>
              <w:jc w:val="center"/>
              <w:rPr>
                <w:b/>
                <w:sz w:val="16"/>
              </w:rPr>
            </w:pPr>
            <w:r>
              <w:rPr>
                <w:b/>
                <w:color w:val="FFFFFF"/>
                <w:sz w:val="16"/>
              </w:rPr>
              <w:t>2023</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B3E6D1F" w14:textId="142D9250" w:rsidR="00725466" w:rsidRDefault="00F223B2" w:rsidP="009C2216">
            <w:pPr>
              <w:pStyle w:val="TableParagraph"/>
              <w:spacing w:line="191" w:lineRule="exact"/>
              <w:ind w:left="1018" w:right="1013"/>
              <w:jc w:val="center"/>
              <w:rPr>
                <w:b/>
                <w:sz w:val="16"/>
              </w:rPr>
            </w:pPr>
            <w:r>
              <w:rPr>
                <w:b/>
                <w:color w:val="FFFFFF"/>
                <w:sz w:val="16"/>
              </w:rPr>
              <w:t>2022</w:t>
            </w:r>
          </w:p>
        </w:tc>
      </w:tr>
      <w:tr w:rsidR="00725466" w14:paraId="41576B79" w14:textId="77777777" w:rsidTr="00757447">
        <w:trPr>
          <w:trHeight w:val="443"/>
        </w:trPr>
        <w:tc>
          <w:tcPr>
            <w:tcW w:w="3831" w:type="dxa"/>
            <w:vMerge/>
            <w:tcBorders>
              <w:top w:val="nil"/>
              <w:left w:val="single" w:sz="4" w:space="0" w:color="D9D9D9"/>
              <w:right w:val="single" w:sz="4" w:space="0" w:color="FFFFFF"/>
            </w:tcBorders>
            <w:shd w:val="clear" w:color="auto" w:fill="24A792"/>
          </w:tcPr>
          <w:p w14:paraId="76F06D0B" w14:textId="77777777" w:rsidR="00725466" w:rsidRDefault="00725466"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0094498B" w14:textId="77777777" w:rsidR="00725466" w:rsidRDefault="00725466" w:rsidP="009C2216">
            <w:pPr>
              <w:pStyle w:val="TableParagraph"/>
              <w:spacing w:line="191" w:lineRule="exact"/>
              <w:ind w:left="306" w:right="256"/>
              <w:jc w:val="center"/>
              <w:rPr>
                <w:b/>
                <w:sz w:val="16"/>
              </w:rPr>
            </w:pPr>
            <w:r>
              <w:rPr>
                <w:b/>
                <w:color w:val="FFFFFF"/>
                <w:sz w:val="16"/>
              </w:rPr>
              <w:t>SALDO</w:t>
            </w:r>
          </w:p>
          <w:p w14:paraId="53D6076D" w14:textId="77777777" w:rsidR="00725466" w:rsidRDefault="00725466"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4E7C7B3" w14:textId="77777777" w:rsidR="00725466" w:rsidRDefault="00725466"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AE500EE" w14:textId="77777777" w:rsidR="00725466" w:rsidRDefault="00725466" w:rsidP="009C2216">
            <w:pPr>
              <w:pStyle w:val="TableParagraph"/>
              <w:spacing w:line="191" w:lineRule="exact"/>
              <w:ind w:left="252" w:right="207"/>
              <w:jc w:val="center"/>
              <w:rPr>
                <w:b/>
                <w:sz w:val="16"/>
              </w:rPr>
            </w:pPr>
            <w:r>
              <w:rPr>
                <w:b/>
                <w:color w:val="FFFFFF"/>
                <w:sz w:val="16"/>
              </w:rPr>
              <w:t>SALDO</w:t>
            </w:r>
          </w:p>
          <w:p w14:paraId="1E61A1AD" w14:textId="77777777" w:rsidR="00725466" w:rsidRDefault="00725466"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2841CF3" w14:textId="77777777" w:rsidR="00725466" w:rsidRDefault="00725466" w:rsidP="009C2216">
            <w:pPr>
              <w:pStyle w:val="TableParagraph"/>
              <w:spacing w:before="108"/>
              <w:ind w:left="49"/>
              <w:jc w:val="center"/>
              <w:rPr>
                <w:b/>
                <w:sz w:val="16"/>
              </w:rPr>
            </w:pPr>
            <w:r>
              <w:rPr>
                <w:b/>
                <w:color w:val="FFFFFF"/>
                <w:sz w:val="16"/>
              </w:rPr>
              <w:t>%</w:t>
            </w:r>
          </w:p>
        </w:tc>
      </w:tr>
      <w:tr w:rsidR="00757447" w14:paraId="7107B18B" w14:textId="77777777" w:rsidTr="00757447">
        <w:trPr>
          <w:trHeight w:val="218"/>
        </w:trPr>
        <w:tc>
          <w:tcPr>
            <w:tcW w:w="3831" w:type="dxa"/>
            <w:tcBorders>
              <w:left w:val="single" w:sz="4" w:space="0" w:color="D9D9D9"/>
            </w:tcBorders>
          </w:tcPr>
          <w:p w14:paraId="51C2C896" w14:textId="77777777" w:rsidR="00757447" w:rsidRDefault="00757447" w:rsidP="00757447">
            <w:pPr>
              <w:pStyle w:val="TableParagraph"/>
              <w:spacing w:line="191" w:lineRule="exact"/>
              <w:ind w:left="69"/>
              <w:jc w:val="left"/>
              <w:rPr>
                <w:sz w:val="16"/>
              </w:rPr>
            </w:pPr>
            <w:r>
              <w:rPr>
                <w:sz w:val="16"/>
              </w:rPr>
              <w:t>Gastos de funcionamiento</w:t>
            </w:r>
          </w:p>
        </w:tc>
        <w:tc>
          <w:tcPr>
            <w:tcW w:w="1700" w:type="dxa"/>
          </w:tcPr>
          <w:p w14:paraId="38961535" w14:textId="5341F0A1" w:rsidR="00757447" w:rsidRDefault="001461FF" w:rsidP="00757447">
            <w:pPr>
              <w:pStyle w:val="TableParagraph"/>
              <w:spacing w:before="27" w:line="172" w:lineRule="exact"/>
              <w:ind w:right="64"/>
              <w:rPr>
                <w:sz w:val="16"/>
              </w:rPr>
            </w:pPr>
            <w:r>
              <w:rPr>
                <w:sz w:val="16"/>
              </w:rPr>
              <w:t>8,261</w:t>
            </w:r>
          </w:p>
        </w:tc>
        <w:tc>
          <w:tcPr>
            <w:tcW w:w="1066" w:type="dxa"/>
          </w:tcPr>
          <w:p w14:paraId="70B86F9D" w14:textId="2E06A804" w:rsidR="00757447" w:rsidRDefault="001461FF" w:rsidP="00757447">
            <w:pPr>
              <w:pStyle w:val="TableParagraph"/>
              <w:spacing w:before="27" w:line="172" w:lineRule="exact"/>
              <w:ind w:left="335"/>
              <w:jc w:val="left"/>
              <w:rPr>
                <w:sz w:val="16"/>
              </w:rPr>
            </w:pPr>
            <w:r>
              <w:rPr>
                <w:sz w:val="16"/>
              </w:rPr>
              <w:t xml:space="preserve">   98.0</w:t>
            </w:r>
            <w:r w:rsidR="000A61DB">
              <w:rPr>
                <w:sz w:val="16"/>
              </w:rPr>
              <w:t>4</w:t>
            </w:r>
            <w:r w:rsidR="00757447">
              <w:rPr>
                <w:sz w:val="16"/>
              </w:rPr>
              <w:t>%</w:t>
            </w:r>
          </w:p>
        </w:tc>
        <w:tc>
          <w:tcPr>
            <w:tcW w:w="1559" w:type="dxa"/>
          </w:tcPr>
          <w:p w14:paraId="6E9EC04F" w14:textId="137354A7" w:rsidR="00757447" w:rsidRDefault="00757447" w:rsidP="00757447">
            <w:pPr>
              <w:pStyle w:val="TableParagraph"/>
              <w:spacing w:before="27" w:line="172" w:lineRule="exact"/>
              <w:ind w:right="65"/>
              <w:rPr>
                <w:sz w:val="16"/>
              </w:rPr>
            </w:pPr>
            <w:r>
              <w:rPr>
                <w:sz w:val="16"/>
              </w:rPr>
              <w:t>27,475</w:t>
            </w:r>
          </w:p>
        </w:tc>
        <w:tc>
          <w:tcPr>
            <w:tcW w:w="992" w:type="dxa"/>
            <w:tcBorders>
              <w:right w:val="single" w:sz="4" w:space="0" w:color="D9D9D9"/>
            </w:tcBorders>
          </w:tcPr>
          <w:p w14:paraId="5B4494A7" w14:textId="2ADC619F" w:rsidR="00757447" w:rsidRDefault="00757447" w:rsidP="00757447">
            <w:pPr>
              <w:pStyle w:val="TableParagraph"/>
              <w:spacing w:before="27" w:line="172" w:lineRule="exact"/>
              <w:ind w:right="56"/>
              <w:rPr>
                <w:sz w:val="16"/>
              </w:rPr>
            </w:pPr>
            <w:r>
              <w:rPr>
                <w:sz w:val="16"/>
              </w:rPr>
              <w:t xml:space="preserve">   92.28%</w:t>
            </w:r>
          </w:p>
        </w:tc>
      </w:tr>
      <w:tr w:rsidR="00757447" w14:paraId="19B8A267" w14:textId="77777777" w:rsidTr="00757447">
        <w:trPr>
          <w:trHeight w:val="444"/>
        </w:trPr>
        <w:tc>
          <w:tcPr>
            <w:tcW w:w="3831" w:type="dxa"/>
            <w:tcBorders>
              <w:left w:val="single" w:sz="4" w:space="0" w:color="D9D9D9"/>
            </w:tcBorders>
          </w:tcPr>
          <w:p w14:paraId="4F330A65" w14:textId="12B99C77" w:rsidR="00757447" w:rsidRDefault="00757447" w:rsidP="00757447">
            <w:pPr>
              <w:pStyle w:val="TableParagraph"/>
              <w:ind w:left="69"/>
              <w:jc w:val="left"/>
              <w:rPr>
                <w:sz w:val="16"/>
              </w:rPr>
            </w:pPr>
            <w:r>
              <w:rPr>
                <w:sz w:val="16"/>
              </w:rPr>
              <w:t>Transferencias, asignaciones, subsidios y otras</w:t>
            </w:r>
          </w:p>
          <w:p w14:paraId="7422A9EB" w14:textId="77777777" w:rsidR="00757447" w:rsidRDefault="00757447" w:rsidP="00757447">
            <w:pPr>
              <w:pStyle w:val="TableParagraph"/>
              <w:spacing w:before="30"/>
              <w:ind w:left="69"/>
              <w:jc w:val="left"/>
              <w:rPr>
                <w:sz w:val="16"/>
              </w:rPr>
            </w:pPr>
            <w:r>
              <w:rPr>
                <w:sz w:val="16"/>
              </w:rPr>
              <w:t>ayudas</w:t>
            </w:r>
          </w:p>
        </w:tc>
        <w:tc>
          <w:tcPr>
            <w:tcW w:w="1700" w:type="dxa"/>
          </w:tcPr>
          <w:p w14:paraId="70DD856B" w14:textId="77777777" w:rsidR="00757447" w:rsidRDefault="00757447" w:rsidP="00757447">
            <w:pPr>
              <w:pStyle w:val="TableParagraph"/>
              <w:spacing w:before="10"/>
              <w:jc w:val="left"/>
              <w:rPr>
                <w:sz w:val="20"/>
              </w:rPr>
            </w:pPr>
          </w:p>
          <w:p w14:paraId="7D544D2F" w14:textId="121544A1" w:rsidR="00757447" w:rsidRDefault="001461FF" w:rsidP="00757447">
            <w:pPr>
              <w:pStyle w:val="TableParagraph"/>
              <w:spacing w:before="1" w:line="172" w:lineRule="exact"/>
              <w:ind w:right="64"/>
              <w:rPr>
                <w:sz w:val="16"/>
              </w:rPr>
            </w:pPr>
            <w:r>
              <w:rPr>
                <w:sz w:val="16"/>
              </w:rPr>
              <w:t>165</w:t>
            </w:r>
          </w:p>
        </w:tc>
        <w:tc>
          <w:tcPr>
            <w:tcW w:w="1066" w:type="dxa"/>
          </w:tcPr>
          <w:p w14:paraId="2621F2E5" w14:textId="77777777" w:rsidR="00757447" w:rsidRDefault="00757447" w:rsidP="00757447">
            <w:pPr>
              <w:pStyle w:val="TableParagraph"/>
              <w:spacing w:before="10"/>
              <w:jc w:val="left"/>
              <w:rPr>
                <w:sz w:val="20"/>
              </w:rPr>
            </w:pPr>
          </w:p>
          <w:p w14:paraId="7F70078A" w14:textId="4B4126F1" w:rsidR="00757447" w:rsidRDefault="001461FF" w:rsidP="00757447">
            <w:pPr>
              <w:pStyle w:val="TableParagraph"/>
              <w:spacing w:before="1" w:line="172" w:lineRule="exact"/>
              <w:jc w:val="left"/>
              <w:rPr>
                <w:sz w:val="16"/>
              </w:rPr>
            </w:pPr>
            <w:r>
              <w:rPr>
                <w:sz w:val="16"/>
              </w:rPr>
              <w:t xml:space="preserve">          1.9</w:t>
            </w:r>
            <w:r w:rsidR="000A61DB">
              <w:rPr>
                <w:sz w:val="16"/>
              </w:rPr>
              <w:t>6</w:t>
            </w:r>
            <w:r w:rsidR="00757447">
              <w:rPr>
                <w:sz w:val="16"/>
              </w:rPr>
              <w:t>%</w:t>
            </w:r>
          </w:p>
        </w:tc>
        <w:tc>
          <w:tcPr>
            <w:tcW w:w="1559" w:type="dxa"/>
          </w:tcPr>
          <w:p w14:paraId="1DFE7ED7" w14:textId="77777777" w:rsidR="00757447" w:rsidRDefault="00757447" w:rsidP="00757447">
            <w:pPr>
              <w:pStyle w:val="TableParagraph"/>
              <w:spacing w:before="10"/>
              <w:jc w:val="left"/>
              <w:rPr>
                <w:sz w:val="20"/>
              </w:rPr>
            </w:pPr>
          </w:p>
          <w:p w14:paraId="73D183FC" w14:textId="4754D279" w:rsidR="00757447" w:rsidRDefault="00757447" w:rsidP="00757447">
            <w:pPr>
              <w:pStyle w:val="TableParagraph"/>
              <w:spacing w:before="1" w:line="172" w:lineRule="exact"/>
              <w:ind w:right="65"/>
              <w:rPr>
                <w:sz w:val="16"/>
              </w:rPr>
            </w:pPr>
            <w:r>
              <w:rPr>
                <w:sz w:val="16"/>
              </w:rPr>
              <w:t>1,658</w:t>
            </w:r>
          </w:p>
        </w:tc>
        <w:tc>
          <w:tcPr>
            <w:tcW w:w="992" w:type="dxa"/>
            <w:tcBorders>
              <w:right w:val="single" w:sz="4" w:space="0" w:color="D9D9D9"/>
            </w:tcBorders>
          </w:tcPr>
          <w:p w14:paraId="605991DD" w14:textId="77777777" w:rsidR="00757447" w:rsidRDefault="00757447" w:rsidP="00757447">
            <w:pPr>
              <w:pStyle w:val="TableParagraph"/>
              <w:spacing w:before="10"/>
              <w:jc w:val="left"/>
              <w:rPr>
                <w:sz w:val="20"/>
              </w:rPr>
            </w:pPr>
          </w:p>
          <w:p w14:paraId="5BC117BD" w14:textId="673DA486" w:rsidR="00757447" w:rsidRDefault="00757447" w:rsidP="00757447">
            <w:pPr>
              <w:pStyle w:val="TableParagraph"/>
              <w:spacing w:before="1" w:line="172" w:lineRule="exact"/>
              <w:ind w:right="56"/>
              <w:rPr>
                <w:sz w:val="16"/>
              </w:rPr>
            </w:pPr>
            <w:r>
              <w:rPr>
                <w:sz w:val="16"/>
              </w:rPr>
              <w:t xml:space="preserve">          5.57%</w:t>
            </w:r>
          </w:p>
        </w:tc>
      </w:tr>
      <w:tr w:rsidR="00757447" w14:paraId="1E418769" w14:textId="77777777" w:rsidTr="00757447">
        <w:trPr>
          <w:trHeight w:val="225"/>
        </w:trPr>
        <w:tc>
          <w:tcPr>
            <w:tcW w:w="3831" w:type="dxa"/>
            <w:tcBorders>
              <w:left w:val="single" w:sz="4" w:space="0" w:color="D9D9D9"/>
              <w:bottom w:val="single" w:sz="4" w:space="0" w:color="FFFFFF"/>
            </w:tcBorders>
          </w:tcPr>
          <w:p w14:paraId="5B3AFCBE" w14:textId="77777777" w:rsidR="00757447" w:rsidRDefault="00757447" w:rsidP="00757447">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0FEEF20" w14:textId="7F9C2233" w:rsidR="00757447" w:rsidRDefault="000A61DB" w:rsidP="00757447">
            <w:pPr>
              <w:pStyle w:val="TableParagraph"/>
              <w:spacing w:before="29" w:line="176" w:lineRule="exact"/>
              <w:ind w:right="64"/>
              <w:rPr>
                <w:sz w:val="16"/>
              </w:rPr>
            </w:pPr>
            <w:r>
              <w:rPr>
                <w:sz w:val="16"/>
              </w:rPr>
              <w:t>0</w:t>
            </w:r>
          </w:p>
        </w:tc>
        <w:tc>
          <w:tcPr>
            <w:tcW w:w="1066" w:type="dxa"/>
            <w:tcBorders>
              <w:bottom w:val="single" w:sz="4" w:space="0" w:color="FFFFFF"/>
            </w:tcBorders>
          </w:tcPr>
          <w:p w14:paraId="4F2859E5" w14:textId="6FB24961" w:rsidR="00757447" w:rsidRDefault="000A61DB" w:rsidP="00757447">
            <w:pPr>
              <w:pStyle w:val="TableParagraph"/>
              <w:spacing w:before="29" w:line="176" w:lineRule="exact"/>
              <w:ind w:left="424"/>
              <w:jc w:val="left"/>
              <w:rPr>
                <w:sz w:val="16"/>
              </w:rPr>
            </w:pPr>
            <w:r>
              <w:rPr>
                <w:sz w:val="16"/>
              </w:rPr>
              <w:t xml:space="preserve">      0</w:t>
            </w:r>
            <w:r w:rsidR="00757447">
              <w:rPr>
                <w:sz w:val="16"/>
              </w:rPr>
              <w:t>%</w:t>
            </w:r>
          </w:p>
        </w:tc>
        <w:tc>
          <w:tcPr>
            <w:tcW w:w="1559" w:type="dxa"/>
            <w:tcBorders>
              <w:bottom w:val="single" w:sz="4" w:space="0" w:color="FFFFFF"/>
            </w:tcBorders>
          </w:tcPr>
          <w:p w14:paraId="5A0D73AB" w14:textId="48D083E0" w:rsidR="00757447" w:rsidRDefault="00757447" w:rsidP="00757447">
            <w:pPr>
              <w:pStyle w:val="TableParagraph"/>
              <w:spacing w:before="29" w:line="176" w:lineRule="exact"/>
              <w:ind w:right="65"/>
              <w:rPr>
                <w:sz w:val="16"/>
              </w:rPr>
            </w:pPr>
            <w:r>
              <w:rPr>
                <w:sz w:val="16"/>
              </w:rPr>
              <w:t>642</w:t>
            </w:r>
          </w:p>
        </w:tc>
        <w:tc>
          <w:tcPr>
            <w:tcW w:w="992" w:type="dxa"/>
            <w:tcBorders>
              <w:bottom w:val="single" w:sz="4" w:space="0" w:color="FFFFFF"/>
              <w:right w:val="single" w:sz="4" w:space="0" w:color="D9D9D9"/>
            </w:tcBorders>
          </w:tcPr>
          <w:p w14:paraId="511B4561" w14:textId="361142DF" w:rsidR="00757447" w:rsidRDefault="00757447" w:rsidP="00757447">
            <w:pPr>
              <w:pStyle w:val="TableParagraph"/>
              <w:spacing w:before="29" w:line="176" w:lineRule="exact"/>
              <w:ind w:right="56"/>
              <w:rPr>
                <w:sz w:val="16"/>
              </w:rPr>
            </w:pPr>
            <w:r>
              <w:rPr>
                <w:sz w:val="16"/>
              </w:rPr>
              <w:t xml:space="preserve"> 2.16%</w:t>
            </w:r>
          </w:p>
        </w:tc>
      </w:tr>
      <w:tr w:rsidR="00757447" w14:paraId="17D825EC" w14:textId="77777777" w:rsidTr="00757447">
        <w:trPr>
          <w:trHeight w:val="232"/>
        </w:trPr>
        <w:tc>
          <w:tcPr>
            <w:tcW w:w="3831" w:type="dxa"/>
            <w:tcBorders>
              <w:top w:val="single" w:sz="4" w:space="0" w:color="FFFFFF"/>
              <w:right w:val="single" w:sz="4" w:space="0" w:color="FFFFFF"/>
            </w:tcBorders>
            <w:shd w:val="clear" w:color="auto" w:fill="D9D9D9"/>
          </w:tcPr>
          <w:p w14:paraId="52F49392" w14:textId="77777777" w:rsidR="00757447" w:rsidRDefault="00757447" w:rsidP="00757447">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CE2C5F" w14:textId="5B313822" w:rsidR="00757447" w:rsidRDefault="001461FF" w:rsidP="00757447">
            <w:pPr>
              <w:pStyle w:val="TableParagraph"/>
              <w:spacing w:before="27" w:line="186" w:lineRule="exact"/>
              <w:ind w:right="59"/>
              <w:rPr>
                <w:b/>
                <w:sz w:val="16"/>
              </w:rPr>
            </w:pPr>
            <w:r>
              <w:rPr>
                <w:b/>
                <w:sz w:val="16"/>
              </w:rPr>
              <w:t>8,426</w:t>
            </w:r>
          </w:p>
        </w:tc>
        <w:tc>
          <w:tcPr>
            <w:tcW w:w="1066" w:type="dxa"/>
            <w:tcBorders>
              <w:top w:val="single" w:sz="4" w:space="0" w:color="FFFFFF"/>
              <w:left w:val="single" w:sz="4" w:space="0" w:color="FFFFFF"/>
              <w:right w:val="single" w:sz="4" w:space="0" w:color="FFFFFF"/>
            </w:tcBorders>
            <w:shd w:val="clear" w:color="auto" w:fill="D9D9D9"/>
          </w:tcPr>
          <w:p w14:paraId="7F88F44D" w14:textId="77777777" w:rsidR="00757447" w:rsidRDefault="00757447" w:rsidP="00757447">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44112C3A" w14:textId="47FC3E23" w:rsidR="00757447" w:rsidRDefault="00757447" w:rsidP="00757447">
            <w:pPr>
              <w:pStyle w:val="TableParagraph"/>
              <w:spacing w:before="27" w:line="186" w:lineRule="exact"/>
              <w:ind w:right="60"/>
              <w:rPr>
                <w:b/>
                <w:sz w:val="16"/>
              </w:rPr>
            </w:pPr>
            <w:r>
              <w:rPr>
                <w:b/>
                <w:sz w:val="16"/>
              </w:rPr>
              <w:t>29,775</w:t>
            </w:r>
          </w:p>
        </w:tc>
        <w:tc>
          <w:tcPr>
            <w:tcW w:w="992" w:type="dxa"/>
            <w:tcBorders>
              <w:top w:val="single" w:sz="4" w:space="0" w:color="FFFFFF"/>
              <w:left w:val="single" w:sz="4" w:space="0" w:color="FFFFFF"/>
            </w:tcBorders>
            <w:shd w:val="clear" w:color="auto" w:fill="D9D9D9"/>
          </w:tcPr>
          <w:p w14:paraId="61DA8975" w14:textId="22CC6B9A" w:rsidR="00757447" w:rsidRDefault="00757447" w:rsidP="00757447">
            <w:pPr>
              <w:pStyle w:val="TableParagraph"/>
              <w:spacing w:before="27" w:line="186" w:lineRule="exact"/>
              <w:ind w:right="61"/>
              <w:rPr>
                <w:b/>
                <w:sz w:val="16"/>
              </w:rPr>
            </w:pPr>
            <w:r>
              <w:rPr>
                <w:b/>
                <w:sz w:val="16"/>
              </w:rPr>
              <w:t>100%</w:t>
            </w:r>
          </w:p>
        </w:tc>
      </w:tr>
    </w:tbl>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5DE7CA80" w:rsidR="00B56DF4" w:rsidRDefault="00B56DF4" w:rsidP="005B217D">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w:t>
            </w:r>
            <w:r w:rsidR="000D60F6">
              <w:rPr>
                <w:b/>
                <w:color w:val="FFFFFF"/>
                <w:sz w:val="16"/>
              </w:rPr>
              <w:t xml:space="preserve"> de enero al </w:t>
            </w:r>
            <w:r w:rsidR="005B217D">
              <w:rPr>
                <w:b/>
                <w:color w:val="FFFFFF"/>
                <w:sz w:val="16"/>
              </w:rPr>
              <w:t>28</w:t>
            </w:r>
            <w:r w:rsidR="000D60F6">
              <w:rPr>
                <w:b/>
                <w:color w:val="FFFFFF"/>
                <w:sz w:val="16"/>
              </w:rPr>
              <w:t xml:space="preserve"> de </w:t>
            </w:r>
            <w:r w:rsidR="005B217D">
              <w:rPr>
                <w:b/>
                <w:color w:val="FFFFFF"/>
                <w:sz w:val="16"/>
              </w:rPr>
              <w:t>febrero</w:t>
            </w:r>
            <w:r w:rsidR="00852E9E">
              <w:rPr>
                <w:b/>
                <w:color w:val="FFFFFF"/>
                <w:sz w:val="16"/>
              </w:rPr>
              <w:t xml:space="preserve"> de 2023</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070375B5" w:rsidR="00B56DF4" w:rsidRDefault="001461FF" w:rsidP="00C044B8">
            <w:pPr>
              <w:pStyle w:val="TableParagraph"/>
              <w:spacing w:line="173" w:lineRule="exact"/>
              <w:ind w:right="57"/>
              <w:rPr>
                <w:b/>
                <w:sz w:val="16"/>
              </w:rPr>
            </w:pPr>
            <w:r>
              <w:rPr>
                <w:b/>
                <w:sz w:val="16"/>
              </w:rPr>
              <w:t>9,357</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r>
              <w:rPr>
                <w:sz w:val="16"/>
              </w:rPr>
              <w:t>Aprovechamientos capital</w:t>
            </w:r>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6969CD10" w:rsidR="00B56DF4" w:rsidRDefault="001461FF" w:rsidP="00C044B8">
            <w:pPr>
              <w:pStyle w:val="TableParagraph"/>
              <w:spacing w:line="174" w:lineRule="exact"/>
              <w:ind w:right="57"/>
              <w:rPr>
                <w:b/>
                <w:sz w:val="16"/>
              </w:rPr>
            </w:pPr>
            <w:r>
              <w:rPr>
                <w:b/>
                <w:sz w:val="16"/>
              </w:rPr>
              <w:t>9,357</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3C2EDE87" w:rsidR="00B56DF4" w:rsidRDefault="00B56DF4" w:rsidP="005B217D">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 xml:space="preserve">te del 1 de enero al </w:t>
            </w:r>
            <w:r w:rsidR="005B217D">
              <w:rPr>
                <w:b/>
                <w:color w:val="FFFFFF"/>
                <w:sz w:val="16"/>
              </w:rPr>
              <w:t>28</w:t>
            </w:r>
            <w:r w:rsidR="00381F5B">
              <w:rPr>
                <w:b/>
                <w:color w:val="FFFFFF"/>
                <w:sz w:val="16"/>
              </w:rPr>
              <w:t xml:space="preserve"> de </w:t>
            </w:r>
            <w:r w:rsidR="005B217D">
              <w:rPr>
                <w:b/>
                <w:color w:val="FFFFFF"/>
                <w:sz w:val="16"/>
              </w:rPr>
              <w:t>febrero</w:t>
            </w:r>
            <w:r>
              <w:rPr>
                <w:b/>
                <w:color w:val="FFFFFF"/>
                <w:sz w:val="16"/>
              </w:rPr>
              <w:t xml:space="preserve"> de 202</w:t>
            </w:r>
            <w:r w:rsidR="00852E9E">
              <w:rPr>
                <w:b/>
                <w:color w:val="FFFFFF"/>
                <w:sz w:val="16"/>
              </w:rPr>
              <w:t>3</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15949169" w:rsidR="00B56DF4" w:rsidRDefault="001461FF" w:rsidP="00C044B8">
            <w:pPr>
              <w:pStyle w:val="TableParagraph"/>
              <w:spacing w:line="174" w:lineRule="exact"/>
              <w:ind w:right="58"/>
              <w:rPr>
                <w:b/>
                <w:sz w:val="16"/>
              </w:rPr>
            </w:pPr>
            <w:r>
              <w:rPr>
                <w:b/>
                <w:sz w:val="16"/>
              </w:rPr>
              <w:t>8,467</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688F2E79" w:rsidR="00B56DF4" w:rsidRDefault="00A830FE" w:rsidP="00C044B8">
            <w:pPr>
              <w:pStyle w:val="TableParagraph"/>
              <w:spacing w:line="174" w:lineRule="exact"/>
              <w:ind w:right="58"/>
              <w:rPr>
                <w:b/>
                <w:sz w:val="16"/>
              </w:rPr>
            </w:pPr>
            <w:r>
              <w:rPr>
                <w:b/>
                <w:sz w:val="16"/>
              </w:rPr>
              <w:t>0</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3306379F" w:rsidR="00B56DF4" w:rsidRDefault="00A830FE" w:rsidP="00C044B8">
            <w:pPr>
              <w:pStyle w:val="TableParagraph"/>
              <w:spacing w:line="171" w:lineRule="exact"/>
              <w:ind w:right="63"/>
              <w:rPr>
                <w:sz w:val="16"/>
              </w:rPr>
            </w:pPr>
            <w:r>
              <w:rPr>
                <w:sz w:val="16"/>
              </w:rPr>
              <w:t>0</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319C5D8C" w:rsidR="00B56DF4" w:rsidRDefault="00A830FE" w:rsidP="00C044B8">
            <w:pPr>
              <w:pStyle w:val="TableParagraph"/>
              <w:spacing w:line="172" w:lineRule="exact"/>
              <w:ind w:right="62"/>
              <w:rPr>
                <w:sz w:val="16"/>
              </w:rPr>
            </w:pPr>
            <w:r>
              <w:rPr>
                <w:sz w:val="16"/>
              </w:rPr>
              <w:t>0</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56BDA411" w:rsidR="00B56DF4" w:rsidRDefault="00A830FE"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444C02B5" w:rsidR="00B56DF4" w:rsidRDefault="00A830FE"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3310AE20" w:rsidR="00B56DF4" w:rsidRDefault="00A830FE"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21F4C955" w:rsidR="00B56DF4" w:rsidRDefault="00A830FE" w:rsidP="00C044B8">
            <w:pPr>
              <w:pStyle w:val="TableParagraph"/>
              <w:spacing w:before="1" w:line="172" w:lineRule="exact"/>
              <w:ind w:right="62"/>
              <w:rPr>
                <w:sz w:val="16"/>
              </w:rPr>
            </w:pPr>
            <w:r>
              <w:rPr>
                <w:sz w:val="16"/>
              </w:rPr>
              <w:t>0</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17549EC5" w:rsidR="00B56DF4" w:rsidRDefault="00A830FE" w:rsidP="00C044B8">
            <w:pPr>
              <w:pStyle w:val="TableParagraph"/>
              <w:spacing w:line="173" w:lineRule="exact"/>
              <w:ind w:right="58"/>
              <w:rPr>
                <w:b/>
                <w:sz w:val="16"/>
              </w:rPr>
            </w:pPr>
            <w:r>
              <w:rPr>
                <w:b/>
                <w:sz w:val="16"/>
              </w:rPr>
              <w:t>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6BDCC48D" w:rsidR="00B56DF4" w:rsidRDefault="00A830FE"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012CF613" w:rsidR="00B56DF4" w:rsidRDefault="00EE43A1" w:rsidP="00C044B8">
            <w:pPr>
              <w:pStyle w:val="TableParagraph"/>
              <w:spacing w:line="184" w:lineRule="exact"/>
              <w:ind w:right="63"/>
              <w:rPr>
                <w:b/>
                <w:sz w:val="16"/>
              </w:rPr>
            </w:pPr>
            <w:r>
              <w:rPr>
                <w:b/>
                <w:sz w:val="16"/>
              </w:rPr>
              <w:t>8,467</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B1C25" w14:paraId="22AFCA97" w14:textId="77777777" w:rsidTr="00AB1C25">
        <w:trPr>
          <w:trHeight w:val="227"/>
        </w:trPr>
        <w:tc>
          <w:tcPr>
            <w:tcW w:w="6671" w:type="dxa"/>
            <w:tcBorders>
              <w:bottom w:val="single" w:sz="4" w:space="0" w:color="FFFFFF"/>
              <w:right w:val="single" w:sz="4" w:space="0" w:color="FFFFFF"/>
            </w:tcBorders>
            <w:shd w:val="clear" w:color="auto" w:fill="24A792"/>
          </w:tcPr>
          <w:p w14:paraId="181BD5DB" w14:textId="77777777" w:rsidR="00AB1C25" w:rsidRDefault="00AB1C25"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EE7EE59" w14:textId="6BD97E13" w:rsidR="00AB1C25" w:rsidRDefault="00852E9E" w:rsidP="009C2216">
            <w:pPr>
              <w:pStyle w:val="TableParagraph"/>
              <w:spacing w:before="4" w:line="203" w:lineRule="exact"/>
              <w:ind w:left="830" w:right="820"/>
              <w:jc w:val="center"/>
              <w:rPr>
                <w:b/>
                <w:sz w:val="18"/>
              </w:rPr>
            </w:pPr>
            <w:r>
              <w:rPr>
                <w:b/>
                <w:color w:val="FFFFFF"/>
                <w:sz w:val="18"/>
              </w:rPr>
              <w:t>2023</w:t>
            </w:r>
          </w:p>
        </w:tc>
      </w:tr>
      <w:tr w:rsidR="00AB1C25" w14:paraId="74D886E4" w14:textId="77777777" w:rsidTr="00AB1C25">
        <w:trPr>
          <w:trHeight w:val="348"/>
        </w:trPr>
        <w:tc>
          <w:tcPr>
            <w:tcW w:w="6671" w:type="dxa"/>
            <w:tcBorders>
              <w:top w:val="single" w:sz="4" w:space="0" w:color="FFFFFF"/>
              <w:bottom w:val="nil"/>
              <w:right w:val="nil"/>
            </w:tcBorders>
          </w:tcPr>
          <w:p w14:paraId="4CFBB8E1" w14:textId="328784FF" w:rsidR="00AB1C25" w:rsidRDefault="00AB1C25" w:rsidP="009C2216">
            <w:pPr>
              <w:pStyle w:val="TableParagraph"/>
              <w:spacing w:before="11"/>
              <w:ind w:left="69"/>
              <w:jc w:val="left"/>
              <w:rPr>
                <w:sz w:val="18"/>
              </w:rPr>
            </w:pPr>
            <w:r>
              <w:rPr>
                <w:sz w:val="18"/>
              </w:rPr>
              <w:t>Saldos al inicio del año fi</w:t>
            </w:r>
            <w:r w:rsidR="00A76C5D">
              <w:rPr>
                <w:sz w:val="18"/>
              </w:rPr>
              <w:t>scal 2022</w:t>
            </w:r>
          </w:p>
        </w:tc>
        <w:tc>
          <w:tcPr>
            <w:tcW w:w="2159" w:type="dxa"/>
            <w:tcBorders>
              <w:top w:val="single" w:sz="4" w:space="0" w:color="FFFFFF"/>
              <w:left w:val="nil"/>
              <w:bottom w:val="nil"/>
            </w:tcBorders>
          </w:tcPr>
          <w:p w14:paraId="6FF06827" w14:textId="1CA4E2CA" w:rsidR="00AB1C25" w:rsidRDefault="009241E4" w:rsidP="009C2216">
            <w:pPr>
              <w:pStyle w:val="TableParagraph"/>
              <w:spacing w:before="11"/>
              <w:ind w:right="59"/>
              <w:rPr>
                <w:sz w:val="18"/>
              </w:rPr>
            </w:pPr>
            <w:r>
              <w:rPr>
                <w:sz w:val="18"/>
              </w:rPr>
              <w:t>7,328</w:t>
            </w:r>
          </w:p>
        </w:tc>
      </w:tr>
      <w:tr w:rsidR="00AB1C25" w14:paraId="0AEE5A48" w14:textId="77777777" w:rsidTr="00AB1C25">
        <w:trPr>
          <w:trHeight w:val="335"/>
        </w:trPr>
        <w:tc>
          <w:tcPr>
            <w:tcW w:w="6671" w:type="dxa"/>
            <w:tcBorders>
              <w:top w:val="nil"/>
              <w:bottom w:val="single" w:sz="4" w:space="0" w:color="FFFFFF"/>
              <w:right w:val="nil"/>
            </w:tcBorders>
          </w:tcPr>
          <w:p w14:paraId="31BBDA3B" w14:textId="4559CB55" w:rsidR="00AB1C25" w:rsidRDefault="00A76C5D" w:rsidP="009C2216">
            <w:pPr>
              <w:pStyle w:val="TableParagraph"/>
              <w:spacing w:before="119" w:line="196" w:lineRule="exact"/>
              <w:ind w:left="69"/>
              <w:jc w:val="left"/>
              <w:rPr>
                <w:sz w:val="18"/>
              </w:rPr>
            </w:pPr>
            <w:r>
              <w:rPr>
                <w:sz w:val="18"/>
              </w:rPr>
              <w:t>Resultados de ejercicios 2022</w:t>
            </w:r>
            <w:r w:rsidR="00AB1C25">
              <w:rPr>
                <w:sz w:val="18"/>
              </w:rPr>
              <w:t xml:space="preserve"> y anteriores</w:t>
            </w:r>
          </w:p>
        </w:tc>
        <w:tc>
          <w:tcPr>
            <w:tcW w:w="2159" w:type="dxa"/>
            <w:tcBorders>
              <w:top w:val="nil"/>
              <w:left w:val="nil"/>
              <w:bottom w:val="single" w:sz="4" w:space="0" w:color="FFFFFF"/>
            </w:tcBorders>
          </w:tcPr>
          <w:p w14:paraId="0EAFD796" w14:textId="5E8A3214" w:rsidR="00AB1C25" w:rsidRDefault="009241E4" w:rsidP="009C2216">
            <w:pPr>
              <w:pStyle w:val="TableParagraph"/>
              <w:spacing w:before="119" w:line="196" w:lineRule="exact"/>
              <w:ind w:right="59"/>
              <w:rPr>
                <w:sz w:val="18"/>
              </w:rPr>
            </w:pPr>
            <w:r>
              <w:rPr>
                <w:sz w:val="18"/>
              </w:rPr>
              <w:t>5,903</w:t>
            </w:r>
          </w:p>
        </w:tc>
      </w:tr>
      <w:tr w:rsidR="00AB1C25" w14:paraId="741AC748" w14:textId="77777777" w:rsidTr="00AB1C25">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0A25E3" w14:textId="732E447A" w:rsidR="00AB1C25" w:rsidRDefault="00AB1C25" w:rsidP="009C2216">
            <w:pPr>
              <w:pStyle w:val="TableParagraph"/>
              <w:spacing w:before="50" w:line="198" w:lineRule="exact"/>
              <w:ind w:left="74"/>
              <w:jc w:val="left"/>
              <w:rPr>
                <w:b/>
                <w:sz w:val="18"/>
              </w:rPr>
            </w:pPr>
            <w:r>
              <w:rPr>
                <w:b/>
                <w:sz w:val="18"/>
              </w:rPr>
              <w:t>Hacienda pública/patrimonio gen</w:t>
            </w:r>
            <w:r w:rsidR="00A76C5D">
              <w:rPr>
                <w:b/>
                <w:sz w:val="18"/>
              </w:rPr>
              <w:t>erado al 31 de diciembre de 2022</w:t>
            </w:r>
          </w:p>
        </w:tc>
        <w:tc>
          <w:tcPr>
            <w:tcW w:w="2159" w:type="dxa"/>
            <w:tcBorders>
              <w:top w:val="single" w:sz="4" w:space="0" w:color="FFFFFF"/>
              <w:left w:val="single" w:sz="4" w:space="0" w:color="FFFFFF"/>
              <w:bottom w:val="single" w:sz="4" w:space="0" w:color="FFFFFF"/>
              <w:right w:val="nil"/>
            </w:tcBorders>
            <w:shd w:val="clear" w:color="auto" w:fill="D9D9D9"/>
          </w:tcPr>
          <w:p w14:paraId="215C7C57" w14:textId="038D9236" w:rsidR="00AB1C25" w:rsidRDefault="009241E4" w:rsidP="009C2216">
            <w:pPr>
              <w:pStyle w:val="TableParagraph"/>
              <w:spacing w:before="50" w:line="198" w:lineRule="exact"/>
              <w:ind w:right="62"/>
              <w:rPr>
                <w:b/>
                <w:sz w:val="18"/>
              </w:rPr>
            </w:pPr>
            <w:r>
              <w:rPr>
                <w:b/>
                <w:color w:val="585858"/>
                <w:sz w:val="18"/>
              </w:rPr>
              <w:t>7,328</w:t>
            </w:r>
          </w:p>
        </w:tc>
      </w:tr>
      <w:tr w:rsidR="00AB1C25" w14:paraId="70F8CBE2" w14:textId="77777777" w:rsidTr="00AB1C25">
        <w:trPr>
          <w:trHeight w:val="228"/>
        </w:trPr>
        <w:tc>
          <w:tcPr>
            <w:tcW w:w="6671" w:type="dxa"/>
            <w:tcBorders>
              <w:top w:val="single" w:sz="4" w:space="0" w:color="FFFFFF"/>
              <w:bottom w:val="single" w:sz="4" w:space="0" w:color="FFFFFF"/>
              <w:right w:val="nil"/>
            </w:tcBorders>
          </w:tcPr>
          <w:p w14:paraId="425BFF68" w14:textId="77777777" w:rsidR="00AB1C25" w:rsidRDefault="00AB1C25"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E620222" w14:textId="77777777" w:rsidR="00AB1C25" w:rsidRDefault="00AB1C25" w:rsidP="009C2216">
            <w:pPr>
              <w:pStyle w:val="TableParagraph"/>
              <w:spacing w:before="12" w:line="196" w:lineRule="exact"/>
              <w:ind w:right="59"/>
              <w:rPr>
                <w:sz w:val="18"/>
              </w:rPr>
            </w:pPr>
            <w:r>
              <w:rPr>
                <w:sz w:val="18"/>
              </w:rPr>
              <w:t>1</w:t>
            </w:r>
          </w:p>
        </w:tc>
      </w:tr>
      <w:tr w:rsidR="00AB1C25" w14:paraId="7D0D4632" w14:textId="77777777" w:rsidTr="00AB1C25">
        <w:trPr>
          <w:trHeight w:val="227"/>
        </w:trPr>
        <w:tc>
          <w:tcPr>
            <w:tcW w:w="6671" w:type="dxa"/>
            <w:tcBorders>
              <w:top w:val="single" w:sz="4" w:space="0" w:color="FFFFFF"/>
              <w:left w:val="nil"/>
              <w:bottom w:val="nil"/>
              <w:right w:val="single" w:sz="4" w:space="0" w:color="FFFFFF"/>
            </w:tcBorders>
            <w:shd w:val="clear" w:color="auto" w:fill="D9D9D9"/>
          </w:tcPr>
          <w:p w14:paraId="13B28EC5" w14:textId="6E7329E3" w:rsidR="00AB1C25" w:rsidRDefault="00AB1C25" w:rsidP="009C2216">
            <w:pPr>
              <w:pStyle w:val="TableParagraph"/>
              <w:spacing w:before="11" w:line="196" w:lineRule="exact"/>
              <w:ind w:left="74"/>
              <w:jc w:val="left"/>
              <w:rPr>
                <w:b/>
                <w:sz w:val="18"/>
              </w:rPr>
            </w:pPr>
            <w:r>
              <w:rPr>
                <w:b/>
                <w:sz w:val="18"/>
              </w:rPr>
              <w:t>S</w:t>
            </w:r>
            <w:r w:rsidR="00A76C5D">
              <w:rPr>
                <w:b/>
                <w:sz w:val="18"/>
              </w:rPr>
              <w:t>aldos al 31 de diciembre de 2022</w:t>
            </w:r>
          </w:p>
        </w:tc>
        <w:tc>
          <w:tcPr>
            <w:tcW w:w="2159" w:type="dxa"/>
            <w:tcBorders>
              <w:top w:val="single" w:sz="4" w:space="0" w:color="FFFFFF"/>
              <w:left w:val="single" w:sz="4" w:space="0" w:color="FFFFFF"/>
              <w:bottom w:val="nil"/>
              <w:right w:val="nil"/>
            </w:tcBorders>
            <w:shd w:val="clear" w:color="auto" w:fill="D9D9D9"/>
          </w:tcPr>
          <w:p w14:paraId="441BE42C" w14:textId="43BA9683" w:rsidR="00AB1C25" w:rsidRDefault="009241E4" w:rsidP="009C2216">
            <w:pPr>
              <w:pStyle w:val="TableParagraph"/>
              <w:spacing w:before="11" w:line="196" w:lineRule="exact"/>
              <w:ind w:right="61"/>
              <w:rPr>
                <w:b/>
                <w:sz w:val="18"/>
              </w:rPr>
            </w:pPr>
            <w:r>
              <w:rPr>
                <w:b/>
                <w:sz w:val="18"/>
              </w:rPr>
              <w:t>13,232</w:t>
            </w:r>
          </w:p>
        </w:tc>
      </w:tr>
    </w:tbl>
    <w:p w14:paraId="2A485E03" w14:textId="77777777" w:rsidR="00B56DF4" w:rsidRDefault="00B56DF4" w:rsidP="00B56DF4">
      <w:pPr>
        <w:pStyle w:val="Textoindependiente"/>
        <w:spacing w:before="8"/>
        <w:rPr>
          <w:sz w:val="21"/>
        </w:rPr>
      </w:pPr>
    </w:p>
    <w:tbl>
      <w:tblPr>
        <w:tblStyle w:val="TableNormal"/>
        <w:tblW w:w="8928" w:type="dxa"/>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B1C25" w14:paraId="18FCCCA0" w14:textId="77777777" w:rsidTr="00AB1C25">
        <w:trPr>
          <w:trHeight w:val="230"/>
        </w:trPr>
        <w:tc>
          <w:tcPr>
            <w:tcW w:w="6666" w:type="dxa"/>
            <w:tcBorders>
              <w:bottom w:val="nil"/>
              <w:right w:val="single" w:sz="4" w:space="0" w:color="FFFFFF"/>
            </w:tcBorders>
            <w:shd w:val="clear" w:color="auto" w:fill="24A792"/>
          </w:tcPr>
          <w:p w14:paraId="549287F3" w14:textId="77777777" w:rsidR="00AB1C25" w:rsidRDefault="00AB1C25"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47649E0" w14:textId="77777777" w:rsidR="00AB1C25" w:rsidRDefault="00AB1C25" w:rsidP="009C2216">
            <w:pPr>
              <w:pStyle w:val="TableParagraph"/>
              <w:spacing w:before="4" w:line="203" w:lineRule="exact"/>
              <w:ind w:left="760"/>
              <w:jc w:val="left"/>
              <w:rPr>
                <w:b/>
                <w:sz w:val="18"/>
              </w:rPr>
            </w:pPr>
            <w:r>
              <w:rPr>
                <w:b/>
                <w:color w:val="FFFFFF"/>
                <w:sz w:val="18"/>
              </w:rPr>
              <w:t>Importe</w:t>
            </w:r>
          </w:p>
        </w:tc>
      </w:tr>
      <w:tr w:rsidR="00AB1C25" w14:paraId="6185145C" w14:textId="77777777" w:rsidTr="00AB1C25">
        <w:trPr>
          <w:trHeight w:val="218"/>
        </w:trPr>
        <w:tc>
          <w:tcPr>
            <w:tcW w:w="6666" w:type="dxa"/>
            <w:tcBorders>
              <w:top w:val="nil"/>
              <w:left w:val="nil"/>
              <w:bottom w:val="single" w:sz="4" w:space="0" w:color="FFFFFF"/>
              <w:right w:val="single" w:sz="4" w:space="0" w:color="FFFFFF"/>
            </w:tcBorders>
          </w:tcPr>
          <w:p w14:paraId="3542DD15" w14:textId="4AF8F17D" w:rsidR="00AB1C25" w:rsidRDefault="00AB1C25" w:rsidP="009C2216">
            <w:pPr>
              <w:pStyle w:val="TableParagraph"/>
              <w:spacing w:line="198" w:lineRule="exact"/>
              <w:ind w:left="74"/>
              <w:jc w:val="left"/>
              <w:rPr>
                <w:sz w:val="18"/>
              </w:rPr>
            </w:pPr>
            <w:r>
              <w:rPr>
                <w:sz w:val="18"/>
              </w:rPr>
              <w:t xml:space="preserve">Hacienda Pública / </w:t>
            </w:r>
            <w:r w:rsidR="00A76C5D">
              <w:rPr>
                <w:sz w:val="18"/>
              </w:rPr>
              <w:t>Patrimonio Contribuido Neto 2022</w:t>
            </w:r>
          </w:p>
        </w:tc>
        <w:tc>
          <w:tcPr>
            <w:tcW w:w="2262" w:type="dxa"/>
            <w:tcBorders>
              <w:top w:val="nil"/>
              <w:left w:val="single" w:sz="4" w:space="0" w:color="FFFFFF"/>
              <w:bottom w:val="single" w:sz="4" w:space="0" w:color="FFFFFF"/>
              <w:right w:val="nil"/>
            </w:tcBorders>
          </w:tcPr>
          <w:p w14:paraId="612848FE" w14:textId="77777777" w:rsidR="00AB1C25" w:rsidRDefault="00AB1C25" w:rsidP="009C2216">
            <w:pPr>
              <w:pStyle w:val="TableParagraph"/>
              <w:spacing w:line="198" w:lineRule="exact"/>
              <w:ind w:right="61"/>
              <w:rPr>
                <w:sz w:val="18"/>
              </w:rPr>
            </w:pPr>
            <w:r>
              <w:rPr>
                <w:sz w:val="18"/>
              </w:rPr>
              <w:t>103</w:t>
            </w:r>
          </w:p>
        </w:tc>
      </w:tr>
      <w:tr w:rsidR="00AB1C25" w14:paraId="2692975D" w14:textId="77777777" w:rsidTr="00AB1C25">
        <w:trPr>
          <w:trHeight w:val="215"/>
        </w:trPr>
        <w:tc>
          <w:tcPr>
            <w:tcW w:w="8928" w:type="dxa"/>
            <w:gridSpan w:val="2"/>
            <w:tcBorders>
              <w:top w:val="single" w:sz="4" w:space="0" w:color="FFFFFF"/>
              <w:left w:val="nil"/>
              <w:bottom w:val="single" w:sz="4" w:space="0" w:color="FFFFFF"/>
              <w:right w:val="nil"/>
            </w:tcBorders>
          </w:tcPr>
          <w:p w14:paraId="496AF054" w14:textId="77777777" w:rsidR="00AB1C25" w:rsidRDefault="00AB1C25" w:rsidP="009C2216">
            <w:pPr>
              <w:pStyle w:val="TableParagraph"/>
              <w:jc w:val="left"/>
              <w:rPr>
                <w:rFonts w:ascii="Times New Roman"/>
                <w:sz w:val="14"/>
              </w:rPr>
            </w:pPr>
          </w:p>
        </w:tc>
      </w:tr>
      <w:tr w:rsidR="00AB1C25" w14:paraId="078CDD0D"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60C5A43F" w14:textId="1F6B3C41" w:rsidR="00AB1C25" w:rsidRDefault="00AB1C25" w:rsidP="009C2216">
            <w:pPr>
              <w:pStyle w:val="TableParagraph"/>
              <w:spacing w:before="2" w:line="196" w:lineRule="exact"/>
              <w:ind w:left="74"/>
              <w:jc w:val="left"/>
              <w:rPr>
                <w:sz w:val="18"/>
              </w:rPr>
            </w:pPr>
            <w:r>
              <w:rPr>
                <w:sz w:val="18"/>
              </w:rPr>
              <w:t>Hacienda Pública</w:t>
            </w:r>
            <w:r w:rsidR="00A76C5D">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193B0072" w14:textId="46DC8B98" w:rsidR="00AB1C25" w:rsidRDefault="00A76C5D" w:rsidP="009C2216">
            <w:pPr>
              <w:pStyle w:val="TableParagraph"/>
              <w:spacing w:before="2" w:line="196" w:lineRule="exact"/>
              <w:ind w:right="59"/>
              <w:rPr>
                <w:sz w:val="18"/>
              </w:rPr>
            </w:pPr>
            <w:r>
              <w:rPr>
                <w:sz w:val="18"/>
              </w:rPr>
              <w:t>13,232</w:t>
            </w:r>
          </w:p>
        </w:tc>
      </w:tr>
      <w:tr w:rsidR="00AB1C25" w14:paraId="69C7E07A" w14:textId="77777777" w:rsidTr="00AB1C25">
        <w:trPr>
          <w:trHeight w:val="217"/>
        </w:trPr>
        <w:tc>
          <w:tcPr>
            <w:tcW w:w="8928" w:type="dxa"/>
            <w:gridSpan w:val="2"/>
            <w:tcBorders>
              <w:top w:val="single" w:sz="4" w:space="0" w:color="FFFFFF"/>
              <w:left w:val="nil"/>
              <w:bottom w:val="single" w:sz="4" w:space="0" w:color="FFFFFF"/>
              <w:right w:val="nil"/>
            </w:tcBorders>
          </w:tcPr>
          <w:p w14:paraId="4208E1B6" w14:textId="77777777" w:rsidR="00AB1C25" w:rsidRDefault="00AB1C25" w:rsidP="009C2216">
            <w:pPr>
              <w:pStyle w:val="TableParagraph"/>
              <w:jc w:val="left"/>
              <w:rPr>
                <w:rFonts w:ascii="Times New Roman"/>
                <w:sz w:val="14"/>
              </w:rPr>
            </w:pPr>
          </w:p>
        </w:tc>
      </w:tr>
      <w:tr w:rsidR="00AB1C25" w14:paraId="2F0DD010" w14:textId="77777777" w:rsidTr="00AB1C25">
        <w:trPr>
          <w:trHeight w:val="433"/>
        </w:trPr>
        <w:tc>
          <w:tcPr>
            <w:tcW w:w="6666" w:type="dxa"/>
            <w:tcBorders>
              <w:top w:val="single" w:sz="4" w:space="0" w:color="FFFFFF"/>
              <w:left w:val="nil"/>
              <w:bottom w:val="single" w:sz="4" w:space="0" w:color="FFFFFF"/>
              <w:right w:val="single" w:sz="4" w:space="0" w:color="FFFFFF"/>
            </w:tcBorders>
          </w:tcPr>
          <w:p w14:paraId="33FB8E99" w14:textId="08522BBB" w:rsidR="00AB1C25" w:rsidRDefault="00AB1C25" w:rsidP="009C2216">
            <w:pPr>
              <w:pStyle w:val="TableParagraph"/>
              <w:spacing w:before="5" w:line="218" w:lineRule="exact"/>
              <w:ind w:left="74"/>
              <w:jc w:val="left"/>
              <w:rPr>
                <w:sz w:val="18"/>
              </w:rPr>
            </w:pPr>
            <w:r>
              <w:rPr>
                <w:sz w:val="18"/>
              </w:rPr>
              <w:t>Exceso o Insuficiencia en la Actualización de la Hacienda Pública/Patrimonio N</w:t>
            </w:r>
            <w:r w:rsidR="00F223B2">
              <w:rPr>
                <w:sz w:val="18"/>
              </w:rPr>
              <w:t>eto 2022</w:t>
            </w:r>
          </w:p>
        </w:tc>
        <w:tc>
          <w:tcPr>
            <w:tcW w:w="2262" w:type="dxa"/>
            <w:tcBorders>
              <w:top w:val="single" w:sz="4" w:space="0" w:color="FFFFFF"/>
              <w:left w:val="single" w:sz="4" w:space="0" w:color="FFFFFF"/>
              <w:bottom w:val="single" w:sz="4" w:space="0" w:color="FFFFFF"/>
              <w:right w:val="nil"/>
            </w:tcBorders>
          </w:tcPr>
          <w:p w14:paraId="549A5B19" w14:textId="77777777" w:rsidR="00AB1C25" w:rsidRDefault="00AB1C25" w:rsidP="009C2216">
            <w:pPr>
              <w:pStyle w:val="TableParagraph"/>
              <w:jc w:val="left"/>
              <w:rPr>
                <w:sz w:val="18"/>
              </w:rPr>
            </w:pPr>
          </w:p>
          <w:p w14:paraId="40A5ADEA" w14:textId="77777777" w:rsidR="00AB1C25" w:rsidRDefault="00AB1C25" w:rsidP="009C2216">
            <w:pPr>
              <w:pStyle w:val="TableParagraph"/>
              <w:spacing w:before="1" w:line="196" w:lineRule="exact"/>
              <w:ind w:right="61"/>
              <w:rPr>
                <w:sz w:val="18"/>
              </w:rPr>
            </w:pPr>
            <w:r>
              <w:rPr>
                <w:sz w:val="18"/>
              </w:rPr>
              <w:t>0</w:t>
            </w:r>
          </w:p>
        </w:tc>
      </w:tr>
      <w:tr w:rsidR="00AB1C25" w14:paraId="33E5A7E4" w14:textId="77777777" w:rsidTr="00AB1C25">
        <w:trPr>
          <w:trHeight w:val="211"/>
        </w:trPr>
        <w:tc>
          <w:tcPr>
            <w:tcW w:w="6666" w:type="dxa"/>
            <w:tcBorders>
              <w:top w:val="single" w:sz="4" w:space="0" w:color="FFFFFF"/>
              <w:left w:val="nil"/>
              <w:bottom w:val="single" w:sz="4" w:space="0" w:color="FFFFFF"/>
              <w:right w:val="single" w:sz="4" w:space="0" w:color="FFFFFF"/>
            </w:tcBorders>
          </w:tcPr>
          <w:p w14:paraId="3FF3B86D" w14:textId="667A937A" w:rsidR="00AB1C25" w:rsidRDefault="00AB1C25" w:rsidP="009C2216">
            <w:pPr>
              <w:pStyle w:val="TableParagraph"/>
              <w:spacing w:line="191" w:lineRule="exact"/>
              <w:ind w:left="74"/>
              <w:jc w:val="left"/>
              <w:rPr>
                <w:b/>
                <w:sz w:val="18"/>
              </w:rPr>
            </w:pPr>
            <w:r>
              <w:rPr>
                <w:b/>
                <w:sz w:val="18"/>
              </w:rPr>
              <w:t>Hacienda Públ</w:t>
            </w:r>
            <w:r w:rsidR="00A76C5D">
              <w:rPr>
                <w:b/>
                <w:sz w:val="18"/>
              </w:rPr>
              <w:t>ica / Patrimonio Neto Final 2022</w:t>
            </w:r>
          </w:p>
        </w:tc>
        <w:tc>
          <w:tcPr>
            <w:tcW w:w="2262" w:type="dxa"/>
            <w:tcBorders>
              <w:top w:val="single" w:sz="4" w:space="0" w:color="FFFFFF"/>
              <w:left w:val="single" w:sz="4" w:space="0" w:color="FFFFFF"/>
              <w:bottom w:val="single" w:sz="4" w:space="0" w:color="FFFFFF"/>
              <w:right w:val="nil"/>
            </w:tcBorders>
          </w:tcPr>
          <w:p w14:paraId="03F6F36F" w14:textId="3C595369" w:rsidR="00AB1C25" w:rsidRDefault="00A76C5D" w:rsidP="009C2216">
            <w:pPr>
              <w:pStyle w:val="TableParagraph"/>
              <w:spacing w:line="191" w:lineRule="exact"/>
              <w:ind w:right="59"/>
              <w:rPr>
                <w:b/>
                <w:sz w:val="18"/>
              </w:rPr>
            </w:pPr>
            <w:r>
              <w:rPr>
                <w:b/>
                <w:sz w:val="18"/>
              </w:rPr>
              <w:t>13,335</w:t>
            </w:r>
          </w:p>
        </w:tc>
      </w:tr>
      <w:tr w:rsidR="00AB1C25" w14:paraId="58883AA6" w14:textId="77777777" w:rsidTr="00AB1C25">
        <w:trPr>
          <w:trHeight w:val="215"/>
        </w:trPr>
        <w:tc>
          <w:tcPr>
            <w:tcW w:w="8928" w:type="dxa"/>
            <w:gridSpan w:val="2"/>
            <w:tcBorders>
              <w:top w:val="single" w:sz="4" w:space="0" w:color="FFFFFF"/>
              <w:left w:val="nil"/>
              <w:bottom w:val="single" w:sz="4" w:space="0" w:color="FFFFFF"/>
              <w:right w:val="nil"/>
            </w:tcBorders>
          </w:tcPr>
          <w:p w14:paraId="0C66A302" w14:textId="77777777" w:rsidR="00AB1C25" w:rsidRDefault="00AB1C25" w:rsidP="009C2216">
            <w:pPr>
              <w:pStyle w:val="TableParagraph"/>
              <w:jc w:val="left"/>
              <w:rPr>
                <w:rFonts w:ascii="Times New Roman"/>
                <w:sz w:val="14"/>
              </w:rPr>
            </w:pPr>
          </w:p>
        </w:tc>
      </w:tr>
      <w:tr w:rsidR="00AB1C25" w14:paraId="03895906"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7D3ED19C" w14:textId="554DA710" w:rsidR="00AB1C25" w:rsidRDefault="00AB1C25" w:rsidP="009C2216">
            <w:pPr>
              <w:pStyle w:val="TableParagraph"/>
              <w:spacing w:before="2" w:line="196" w:lineRule="exact"/>
              <w:ind w:left="74"/>
              <w:jc w:val="left"/>
              <w:rPr>
                <w:sz w:val="18"/>
              </w:rPr>
            </w:pPr>
            <w:r>
              <w:rPr>
                <w:sz w:val="18"/>
              </w:rPr>
              <w:t xml:space="preserve">Cambios en la Hacienda Pública / </w:t>
            </w:r>
            <w:r w:rsidR="00A76C5D">
              <w:rPr>
                <w:sz w:val="18"/>
              </w:rPr>
              <w:t>Patrimonio Contribuido Neto 2023</w:t>
            </w:r>
          </w:p>
        </w:tc>
        <w:tc>
          <w:tcPr>
            <w:tcW w:w="2262" w:type="dxa"/>
            <w:tcBorders>
              <w:top w:val="single" w:sz="4" w:space="0" w:color="FFFFFF"/>
              <w:left w:val="single" w:sz="4" w:space="0" w:color="FFFFFF"/>
              <w:bottom w:val="single" w:sz="4" w:space="0" w:color="FFFFFF"/>
              <w:right w:val="nil"/>
            </w:tcBorders>
          </w:tcPr>
          <w:p w14:paraId="6DFC4FAC" w14:textId="77777777" w:rsidR="00AB1C25" w:rsidRDefault="00AB1C25" w:rsidP="009C2216">
            <w:pPr>
              <w:pStyle w:val="TableParagraph"/>
              <w:spacing w:before="2" w:line="196" w:lineRule="exact"/>
              <w:ind w:right="61"/>
              <w:rPr>
                <w:sz w:val="18"/>
              </w:rPr>
            </w:pPr>
            <w:r>
              <w:rPr>
                <w:sz w:val="18"/>
              </w:rPr>
              <w:t>0</w:t>
            </w:r>
          </w:p>
        </w:tc>
      </w:tr>
      <w:tr w:rsidR="00AB1C25" w14:paraId="06028F9B" w14:textId="77777777" w:rsidTr="00AB1C25">
        <w:trPr>
          <w:trHeight w:val="218"/>
        </w:trPr>
        <w:tc>
          <w:tcPr>
            <w:tcW w:w="8928" w:type="dxa"/>
            <w:gridSpan w:val="2"/>
            <w:tcBorders>
              <w:top w:val="single" w:sz="4" w:space="0" w:color="FFFFFF"/>
              <w:left w:val="nil"/>
              <w:bottom w:val="single" w:sz="4" w:space="0" w:color="FFFFFF"/>
              <w:right w:val="nil"/>
            </w:tcBorders>
          </w:tcPr>
          <w:p w14:paraId="4728DF12" w14:textId="77777777" w:rsidR="00AB1C25" w:rsidRDefault="00AB1C25" w:rsidP="009C2216">
            <w:pPr>
              <w:pStyle w:val="TableParagraph"/>
              <w:jc w:val="left"/>
              <w:rPr>
                <w:rFonts w:ascii="Times New Roman"/>
                <w:sz w:val="14"/>
              </w:rPr>
            </w:pPr>
          </w:p>
        </w:tc>
      </w:tr>
      <w:tr w:rsidR="00AB1C25" w14:paraId="3715C11B"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2B4BED86" w14:textId="585D9EE3" w:rsidR="00AB1C25" w:rsidRDefault="00AB1C25" w:rsidP="009C2216">
            <w:pPr>
              <w:pStyle w:val="TableParagraph"/>
              <w:spacing w:line="198" w:lineRule="exact"/>
              <w:ind w:left="74"/>
              <w:jc w:val="left"/>
              <w:rPr>
                <w:sz w:val="18"/>
              </w:rPr>
            </w:pPr>
            <w:r>
              <w:rPr>
                <w:sz w:val="18"/>
              </w:rPr>
              <w:t>Variaciones de la Hacienda Pública</w:t>
            </w:r>
            <w:r w:rsidR="00A76C5D">
              <w:rPr>
                <w:sz w:val="18"/>
              </w:rPr>
              <w:t xml:space="preserve"> / Patrimonio Generado Neto 2023</w:t>
            </w:r>
          </w:p>
        </w:tc>
        <w:tc>
          <w:tcPr>
            <w:tcW w:w="2262" w:type="dxa"/>
            <w:tcBorders>
              <w:top w:val="single" w:sz="4" w:space="0" w:color="FFFFFF"/>
              <w:left w:val="single" w:sz="4" w:space="0" w:color="FFFFFF"/>
              <w:bottom w:val="single" w:sz="4" w:space="0" w:color="FFFFFF"/>
              <w:right w:val="nil"/>
            </w:tcBorders>
          </w:tcPr>
          <w:p w14:paraId="1AE3FAB5" w14:textId="186F40CE" w:rsidR="00AB1C25" w:rsidRDefault="00EE43A1" w:rsidP="009C2216">
            <w:pPr>
              <w:pStyle w:val="TableParagraph"/>
              <w:spacing w:line="198" w:lineRule="exact"/>
              <w:ind w:right="59"/>
              <w:rPr>
                <w:sz w:val="18"/>
              </w:rPr>
            </w:pPr>
            <w:r>
              <w:rPr>
                <w:sz w:val="18"/>
              </w:rPr>
              <w:t>931</w:t>
            </w:r>
          </w:p>
        </w:tc>
      </w:tr>
      <w:tr w:rsidR="00AB1C25" w14:paraId="3D26B686" w14:textId="77777777" w:rsidTr="00AB1C25">
        <w:trPr>
          <w:trHeight w:val="215"/>
        </w:trPr>
        <w:tc>
          <w:tcPr>
            <w:tcW w:w="8928" w:type="dxa"/>
            <w:gridSpan w:val="2"/>
            <w:tcBorders>
              <w:top w:val="single" w:sz="4" w:space="0" w:color="FFFFFF"/>
              <w:left w:val="nil"/>
              <w:bottom w:val="single" w:sz="4" w:space="0" w:color="FFFFFF"/>
              <w:right w:val="nil"/>
            </w:tcBorders>
          </w:tcPr>
          <w:p w14:paraId="589DE9FF" w14:textId="77777777" w:rsidR="00AB1C25" w:rsidRDefault="00AB1C25" w:rsidP="009C2216">
            <w:pPr>
              <w:pStyle w:val="TableParagraph"/>
              <w:jc w:val="left"/>
              <w:rPr>
                <w:rFonts w:ascii="Times New Roman"/>
                <w:sz w:val="14"/>
              </w:rPr>
            </w:pPr>
          </w:p>
        </w:tc>
      </w:tr>
      <w:tr w:rsidR="00AB1C25" w14:paraId="58FE5477" w14:textId="77777777" w:rsidTr="00AB1C25">
        <w:trPr>
          <w:trHeight w:val="434"/>
        </w:trPr>
        <w:tc>
          <w:tcPr>
            <w:tcW w:w="6666" w:type="dxa"/>
            <w:tcBorders>
              <w:top w:val="single" w:sz="4" w:space="0" w:color="FFFFFF"/>
              <w:left w:val="nil"/>
              <w:bottom w:val="nil"/>
              <w:right w:val="single" w:sz="4" w:space="0" w:color="FFFFFF"/>
            </w:tcBorders>
          </w:tcPr>
          <w:p w14:paraId="1135192F" w14:textId="1A443ABB" w:rsidR="00AB1C25" w:rsidRDefault="00AB1C25" w:rsidP="009C2216">
            <w:pPr>
              <w:pStyle w:val="TableParagraph"/>
              <w:spacing w:before="5" w:line="218" w:lineRule="exact"/>
              <w:ind w:left="74" w:right="901"/>
              <w:jc w:val="left"/>
              <w:rPr>
                <w:sz w:val="18"/>
              </w:rPr>
            </w:pPr>
            <w:r>
              <w:rPr>
                <w:sz w:val="18"/>
              </w:rPr>
              <w:t>Cambios en el Exceso o Insuficiencia en la Actualización de la Hacie</w:t>
            </w:r>
            <w:r w:rsidR="00A76C5D">
              <w:rPr>
                <w:sz w:val="18"/>
              </w:rPr>
              <w:t>nda Pública/Patrimonio Neto 2023</w:t>
            </w:r>
          </w:p>
        </w:tc>
        <w:tc>
          <w:tcPr>
            <w:tcW w:w="2262" w:type="dxa"/>
            <w:tcBorders>
              <w:top w:val="single" w:sz="4" w:space="0" w:color="FFFFFF"/>
              <w:left w:val="single" w:sz="4" w:space="0" w:color="FFFFFF"/>
              <w:bottom w:val="nil"/>
              <w:right w:val="nil"/>
            </w:tcBorders>
          </w:tcPr>
          <w:p w14:paraId="3D13E622" w14:textId="77777777" w:rsidR="00AB1C25" w:rsidRDefault="00AB1C25" w:rsidP="009C2216">
            <w:pPr>
              <w:pStyle w:val="TableParagraph"/>
              <w:jc w:val="left"/>
              <w:rPr>
                <w:sz w:val="18"/>
              </w:rPr>
            </w:pPr>
          </w:p>
          <w:p w14:paraId="3F7079D2" w14:textId="77777777" w:rsidR="00AB1C25" w:rsidRDefault="00AB1C25" w:rsidP="009C2216">
            <w:pPr>
              <w:pStyle w:val="TableParagraph"/>
              <w:spacing w:before="1" w:line="196" w:lineRule="exact"/>
              <w:ind w:right="61"/>
              <w:rPr>
                <w:sz w:val="18"/>
              </w:rPr>
            </w:pPr>
            <w:r>
              <w:rPr>
                <w:sz w:val="18"/>
              </w:rPr>
              <w:t>0</w:t>
            </w:r>
          </w:p>
        </w:tc>
      </w:tr>
      <w:tr w:rsidR="00AB1C25" w14:paraId="31F92B57" w14:textId="77777777" w:rsidTr="00AB1C25">
        <w:trPr>
          <w:trHeight w:val="211"/>
        </w:trPr>
        <w:tc>
          <w:tcPr>
            <w:tcW w:w="6666" w:type="dxa"/>
            <w:tcBorders>
              <w:top w:val="nil"/>
              <w:left w:val="nil"/>
              <w:bottom w:val="nil"/>
              <w:right w:val="single" w:sz="4" w:space="0" w:color="FFFFFF"/>
            </w:tcBorders>
            <w:shd w:val="clear" w:color="auto" w:fill="BEBEBE"/>
          </w:tcPr>
          <w:p w14:paraId="2FFB37A4" w14:textId="4A8A5841" w:rsidR="00AB1C25" w:rsidRDefault="00AB1C25" w:rsidP="009C2216">
            <w:pPr>
              <w:pStyle w:val="TableParagraph"/>
              <w:spacing w:line="192" w:lineRule="exact"/>
              <w:ind w:left="74"/>
              <w:jc w:val="left"/>
              <w:rPr>
                <w:b/>
                <w:sz w:val="18"/>
              </w:rPr>
            </w:pPr>
            <w:r>
              <w:rPr>
                <w:b/>
                <w:sz w:val="18"/>
              </w:rPr>
              <w:t>Hacienda Públ</w:t>
            </w:r>
            <w:r w:rsidR="00A76C5D">
              <w:rPr>
                <w:b/>
                <w:sz w:val="18"/>
              </w:rPr>
              <w:t>ica / Patrimonio Neto Final 2023</w:t>
            </w:r>
          </w:p>
        </w:tc>
        <w:tc>
          <w:tcPr>
            <w:tcW w:w="2262" w:type="dxa"/>
            <w:tcBorders>
              <w:top w:val="nil"/>
              <w:left w:val="single" w:sz="4" w:space="0" w:color="FFFFFF"/>
              <w:bottom w:val="nil"/>
              <w:right w:val="nil"/>
            </w:tcBorders>
            <w:shd w:val="clear" w:color="auto" w:fill="BEBEBE"/>
          </w:tcPr>
          <w:p w14:paraId="53926352" w14:textId="3F7BA511" w:rsidR="00AB1C25" w:rsidRDefault="00EE43A1" w:rsidP="009C2216">
            <w:pPr>
              <w:pStyle w:val="TableParagraph"/>
              <w:spacing w:line="192" w:lineRule="exact"/>
              <w:ind w:right="59"/>
              <w:rPr>
                <w:b/>
                <w:sz w:val="18"/>
              </w:rPr>
            </w:pPr>
            <w:r>
              <w:rPr>
                <w:b/>
                <w:sz w:val="18"/>
              </w:rPr>
              <w:t>14,266</w:t>
            </w:r>
          </w:p>
        </w:tc>
      </w:tr>
    </w:tbl>
    <w:p w14:paraId="1E1489E0" w14:textId="5AF616BC"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0B5FA5BB" w:rsidR="00B56DF4" w:rsidRDefault="00B56DF4" w:rsidP="00C044B8">
            <w:pPr>
              <w:pStyle w:val="TableParagraph"/>
              <w:spacing w:before="41"/>
              <w:ind w:left="761" w:right="753"/>
              <w:jc w:val="center"/>
              <w:rPr>
                <w:b/>
                <w:sz w:val="21"/>
              </w:rPr>
            </w:pPr>
            <w:r>
              <w:rPr>
                <w:b/>
                <w:color w:val="FFFFFF"/>
                <w:sz w:val="21"/>
              </w:rPr>
              <w:t>202</w:t>
            </w:r>
            <w:r w:rsidR="00852E9E">
              <w:rPr>
                <w:b/>
                <w:color w:val="FFFFFF"/>
                <w:sz w:val="21"/>
              </w:rPr>
              <w:t>3</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7530604D" w:rsidR="00B56DF4" w:rsidRDefault="00EE43A1" w:rsidP="00C044B8">
            <w:pPr>
              <w:pStyle w:val="TableParagraph"/>
              <w:spacing w:before="33" w:line="196" w:lineRule="exact"/>
              <w:ind w:right="57"/>
              <w:rPr>
                <w:sz w:val="18"/>
              </w:rPr>
            </w:pPr>
            <w:r>
              <w:rPr>
                <w:sz w:val="18"/>
              </w:rPr>
              <w:t>545</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6F61904F" w:rsidR="00B33273" w:rsidRPr="00B33273" w:rsidRDefault="00EE43A1" w:rsidP="00B33273">
            <w:pPr>
              <w:pStyle w:val="TableParagraph"/>
              <w:spacing w:before="33" w:line="196" w:lineRule="exact"/>
              <w:ind w:right="59"/>
              <w:rPr>
                <w:color w:val="585858"/>
                <w:sz w:val="18"/>
              </w:rPr>
            </w:pPr>
            <w:r>
              <w:rPr>
                <w:color w:val="585858"/>
                <w:sz w:val="18"/>
              </w:rPr>
              <w:t>-40</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099EEED0" w:rsidR="00B56DF4" w:rsidRDefault="00EE43A1" w:rsidP="00C044B8">
            <w:pPr>
              <w:pStyle w:val="TableParagraph"/>
              <w:spacing w:before="31" w:line="198" w:lineRule="exact"/>
              <w:ind w:right="57"/>
              <w:rPr>
                <w:sz w:val="18"/>
              </w:rPr>
            </w:pPr>
            <w:r>
              <w:rPr>
                <w:color w:val="585858"/>
                <w:sz w:val="18"/>
              </w:rPr>
              <w:t>504</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79F321A9" w:rsidR="00B56DF4" w:rsidRDefault="00852E9E" w:rsidP="00C044B8">
            <w:pPr>
              <w:pStyle w:val="TableParagraph"/>
              <w:spacing w:before="31" w:line="198" w:lineRule="exact"/>
              <w:ind w:right="59"/>
              <w:rPr>
                <w:sz w:val="18"/>
              </w:rPr>
            </w:pPr>
            <w:r>
              <w:rPr>
                <w:color w:val="585858"/>
                <w:sz w:val="18"/>
              </w:rPr>
              <w:t>10,589</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6D8B23C7" w:rsidR="00B56DF4" w:rsidRDefault="00EE43A1" w:rsidP="00C044B8">
            <w:pPr>
              <w:pStyle w:val="TableParagraph"/>
              <w:spacing w:before="33" w:line="196" w:lineRule="exact"/>
              <w:ind w:right="62"/>
              <w:rPr>
                <w:b/>
                <w:sz w:val="18"/>
              </w:rPr>
            </w:pPr>
            <w:r>
              <w:rPr>
                <w:b/>
                <w:color w:val="585858"/>
                <w:sz w:val="18"/>
              </w:rPr>
              <w:t>11,093</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7439DEE6" w:rsidR="00B56DF4" w:rsidRDefault="00C610D2" w:rsidP="00B56DF4">
      <w:pPr>
        <w:pStyle w:val="Textoindependiente"/>
        <w:spacing w:before="100" w:line="360" w:lineRule="auto"/>
        <w:ind w:left="762" w:right="1042"/>
      </w:pPr>
      <w:r>
        <w:t xml:space="preserve">Al </w:t>
      </w:r>
      <w:r w:rsidR="005B217D">
        <w:t>28</w:t>
      </w:r>
      <w:r>
        <w:t xml:space="preserve"> de </w:t>
      </w:r>
      <w:r w:rsidR="005B217D">
        <w:t>febrero</w:t>
      </w:r>
      <w:r w:rsidR="00B56DF4">
        <w:t xml:space="preserve"> de 202</w:t>
      </w:r>
      <w:r w:rsidR="00852E9E">
        <w:t>3</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651857FB" w:rsidR="00B56DF4" w:rsidRDefault="00B56DF4" w:rsidP="00C044B8">
            <w:pPr>
              <w:pStyle w:val="TableParagraph"/>
              <w:spacing w:before="51"/>
              <w:ind w:left="774" w:right="763"/>
              <w:jc w:val="center"/>
              <w:rPr>
                <w:b/>
                <w:sz w:val="21"/>
              </w:rPr>
            </w:pPr>
            <w:r>
              <w:rPr>
                <w:b/>
                <w:color w:val="FFFFFF"/>
                <w:sz w:val="21"/>
              </w:rPr>
              <w:t>20</w:t>
            </w:r>
            <w:r w:rsidR="00852E9E">
              <w:rPr>
                <w:b/>
                <w:color w:val="FFFFFF"/>
                <w:sz w:val="21"/>
              </w:rPr>
              <w:t>23</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3E9F7531" w:rsidR="00B56DF4" w:rsidRDefault="00EE43A1" w:rsidP="00C97824">
            <w:pPr>
              <w:pStyle w:val="TableParagraph"/>
              <w:spacing w:line="251" w:lineRule="exact"/>
              <w:ind w:right="57"/>
              <w:rPr>
                <w:sz w:val="21"/>
              </w:rPr>
            </w:pPr>
            <w:r>
              <w:rPr>
                <w:sz w:val="21"/>
              </w:rPr>
              <w:t>1,361</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43D672B8" w:rsidR="00B56DF4" w:rsidRDefault="00EE43A1" w:rsidP="00C044B8">
            <w:pPr>
              <w:pStyle w:val="TableParagraph"/>
              <w:spacing w:before="19"/>
              <w:ind w:right="57"/>
              <w:rPr>
                <w:sz w:val="21"/>
              </w:rPr>
            </w:pPr>
            <w:r>
              <w:rPr>
                <w:sz w:val="21"/>
              </w:rPr>
              <w:t>7,996</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32142D2B" w:rsidR="00B56DF4" w:rsidRDefault="00EE43A1" w:rsidP="00025449">
            <w:pPr>
              <w:pStyle w:val="TableParagraph"/>
              <w:spacing w:line="252" w:lineRule="exact"/>
              <w:ind w:right="57"/>
              <w:rPr>
                <w:b/>
                <w:sz w:val="21"/>
              </w:rPr>
            </w:pPr>
            <w:r>
              <w:rPr>
                <w:b/>
                <w:sz w:val="21"/>
              </w:rPr>
              <w:t>9,357</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3EC2A685" w:rsidR="00B56DF4" w:rsidRDefault="00B56DF4" w:rsidP="00C044B8">
            <w:pPr>
              <w:pStyle w:val="TableParagraph"/>
              <w:spacing w:before="99"/>
              <w:ind w:left="811" w:right="766"/>
              <w:jc w:val="center"/>
              <w:rPr>
                <w:b/>
                <w:sz w:val="21"/>
              </w:rPr>
            </w:pPr>
            <w:r>
              <w:rPr>
                <w:b/>
                <w:color w:val="FFFFFF"/>
                <w:sz w:val="21"/>
              </w:rPr>
              <w:t>202</w:t>
            </w:r>
            <w:r w:rsidR="00852E9E">
              <w:rPr>
                <w:b/>
                <w:color w:val="FFFFFF"/>
                <w:sz w:val="21"/>
              </w:rPr>
              <w:t>3</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49412C74" w:rsidR="00B56DF4" w:rsidRDefault="00EE43A1" w:rsidP="00C044B8">
            <w:pPr>
              <w:pStyle w:val="TableParagraph"/>
              <w:spacing w:line="251" w:lineRule="exact"/>
              <w:ind w:right="57"/>
              <w:rPr>
                <w:sz w:val="21"/>
              </w:rPr>
            </w:pPr>
            <w:r>
              <w:rPr>
                <w:sz w:val="21"/>
              </w:rPr>
              <w:t>7,249</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67554CD4" w:rsidR="00B56DF4" w:rsidRDefault="00EE43A1" w:rsidP="00C044B8">
            <w:pPr>
              <w:pStyle w:val="TableParagraph"/>
              <w:spacing w:before="20" w:line="251" w:lineRule="exact"/>
              <w:ind w:right="55"/>
              <w:rPr>
                <w:sz w:val="21"/>
              </w:rPr>
            </w:pPr>
            <w:r>
              <w:rPr>
                <w:sz w:val="21"/>
              </w:rPr>
              <w:t>577</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6B8F36D6" w:rsidR="00B56DF4" w:rsidRDefault="00EE43A1" w:rsidP="00C044B8">
            <w:pPr>
              <w:pStyle w:val="TableParagraph"/>
              <w:spacing w:before="19" w:line="253" w:lineRule="exact"/>
              <w:ind w:right="55"/>
              <w:rPr>
                <w:sz w:val="21"/>
              </w:rPr>
            </w:pPr>
            <w:r>
              <w:rPr>
                <w:sz w:val="21"/>
              </w:rPr>
              <w:t>436</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21ED1988" w:rsidR="00B56DF4" w:rsidRDefault="00EE43A1" w:rsidP="00C044B8">
            <w:pPr>
              <w:pStyle w:val="TableParagraph"/>
              <w:spacing w:before="20" w:line="252" w:lineRule="exact"/>
              <w:ind w:right="55"/>
              <w:rPr>
                <w:sz w:val="21"/>
              </w:rPr>
            </w:pPr>
            <w:r>
              <w:rPr>
                <w:sz w:val="21"/>
              </w:rPr>
              <w:t>165</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352490A3" w:rsidR="00B56DF4" w:rsidRDefault="00EE43A1" w:rsidP="00C044B8">
            <w:pPr>
              <w:pStyle w:val="TableParagraph"/>
              <w:spacing w:before="19" w:line="253" w:lineRule="exact"/>
              <w:ind w:right="55"/>
              <w:rPr>
                <w:sz w:val="21"/>
              </w:rPr>
            </w:pPr>
            <w:r>
              <w:rPr>
                <w:sz w:val="21"/>
              </w:rPr>
              <w:t>40</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582E103C" w:rsidR="00B56DF4" w:rsidRDefault="00EE43A1" w:rsidP="00C044B8">
            <w:pPr>
              <w:pStyle w:val="TableParagraph"/>
              <w:spacing w:before="1"/>
              <w:ind w:right="55"/>
              <w:rPr>
                <w:b/>
                <w:sz w:val="21"/>
              </w:rPr>
            </w:pPr>
            <w:r>
              <w:rPr>
                <w:b/>
                <w:sz w:val="21"/>
              </w:rPr>
              <w:t>8,467</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267E6BB1"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852E9E">
        <w:t>3</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proofErr w:type="gramStart"/>
      <w:r>
        <w:t>y</w:t>
      </w:r>
      <w:proofErr w:type="gramEnd"/>
      <w:r>
        <w:t xml:space="preserve">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4082475E"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 xml:space="preserve">tados financieros al </w:t>
      </w:r>
      <w:r w:rsidR="008D1925">
        <w:t>31</w:t>
      </w:r>
      <w:r w:rsidR="00346EBB">
        <w:t xml:space="preserve"> de </w:t>
      </w:r>
      <w:r w:rsidR="00FF7C3C">
        <w:t>diciembre</w:t>
      </w:r>
      <w:r>
        <w:t xml:space="preserve"> de 202</w:t>
      </w:r>
      <w:r w:rsidR="00852E9E">
        <w:t>3</w:t>
      </w:r>
      <w:r>
        <w:t xml:space="preserve"> y al 31 de diciembre</w:t>
      </w:r>
      <w:r>
        <w:rPr>
          <w:spacing w:val="-9"/>
        </w:rPr>
        <w:t xml:space="preserve"> </w:t>
      </w:r>
      <w:r>
        <w:t>de</w:t>
      </w:r>
      <w:r>
        <w:rPr>
          <w:spacing w:val="-10"/>
        </w:rPr>
        <w:t xml:space="preserve"> </w:t>
      </w:r>
      <w:r>
        <w:t>20</w:t>
      </w:r>
      <w:r w:rsidR="00F223B2">
        <w:t>22</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F223B2">
        <w:t>2</w:t>
      </w:r>
      <w:r>
        <w:t xml:space="preserve"> y 20</w:t>
      </w:r>
      <w:r w:rsidR="00852E9E">
        <w:t>23</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3E2AD01D" w:rsidR="00B56DF4" w:rsidRDefault="00AC0E16" w:rsidP="00B56DF4">
      <w:pPr>
        <w:pStyle w:val="Textoindependiente"/>
        <w:spacing w:line="360" w:lineRule="auto"/>
        <w:ind w:left="762" w:right="896"/>
        <w:jc w:val="both"/>
      </w:pPr>
      <w:r>
        <w:t xml:space="preserve">Los </w:t>
      </w:r>
      <w:r w:rsidR="00346EBB">
        <w:t xml:space="preserve">estados financieros al </w:t>
      </w:r>
      <w:r w:rsidR="008D1925">
        <w:t>31</w:t>
      </w:r>
      <w:r w:rsidR="00346EBB">
        <w:t xml:space="preserve"> de </w:t>
      </w:r>
      <w:r w:rsidR="00FF7C3C">
        <w:t>diciembre</w:t>
      </w:r>
      <w:r w:rsidR="00B56DF4">
        <w:t xml:space="preserve"> de 202</w:t>
      </w:r>
      <w:r w:rsidR="00852E9E">
        <w:t>3</w:t>
      </w:r>
      <w:r w:rsidR="00B56DF4">
        <w:t xml:space="preserve"> y al 31 de diciembre de 20</w:t>
      </w:r>
      <w:r w:rsidR="00F223B2">
        <w:t>22</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2555C9D1" w:rsidR="00B56DF4" w:rsidRDefault="00B56DF4" w:rsidP="00C044B8">
            <w:pPr>
              <w:pStyle w:val="TableParagraph"/>
              <w:spacing w:before="7"/>
              <w:ind w:left="602" w:right="592"/>
              <w:jc w:val="center"/>
              <w:rPr>
                <w:sz w:val="24"/>
              </w:rPr>
            </w:pPr>
            <w:r>
              <w:rPr>
                <w:sz w:val="24"/>
              </w:rPr>
              <w:t>202</w:t>
            </w:r>
            <w:r w:rsidR="00852E9E">
              <w:rPr>
                <w:sz w:val="24"/>
              </w:rPr>
              <w:t>3</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3E438517" w:rsidR="00B56DF4" w:rsidRDefault="00EE43A1" w:rsidP="00C044B8">
            <w:pPr>
              <w:pStyle w:val="TableParagraph"/>
              <w:spacing w:before="1"/>
              <w:ind w:right="94"/>
              <w:rPr>
                <w:sz w:val="24"/>
              </w:rPr>
            </w:pPr>
            <w:r>
              <w:rPr>
                <w:sz w:val="24"/>
              </w:rPr>
              <w:t>1,361</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1786922B" w:rsidR="00B56DF4" w:rsidRDefault="00EE43A1" w:rsidP="00C044B8">
            <w:pPr>
              <w:pStyle w:val="TableParagraph"/>
              <w:spacing w:before="1"/>
              <w:ind w:right="94"/>
              <w:rPr>
                <w:sz w:val="24"/>
              </w:rPr>
            </w:pPr>
            <w:r>
              <w:rPr>
                <w:sz w:val="24"/>
              </w:rPr>
              <w:t>7,996</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077512DB"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w:t>
      </w:r>
      <w:r w:rsidR="005B217D">
        <w:t>28</w:t>
      </w:r>
      <w:r w:rsidR="004961AA">
        <w:t xml:space="preserve"> de </w:t>
      </w:r>
      <w:r w:rsidR="00EE43A1">
        <w:t>febrero</w:t>
      </w:r>
      <w:r>
        <w:t xml:space="preserve"> de 202</w:t>
      </w:r>
      <w:r w:rsidR="00852E9E">
        <w:t>3</w:t>
      </w:r>
      <w:r>
        <w:t>, bajo protesta de decir verdad declaramos que la información</w:t>
      </w:r>
      <w:r>
        <w:rPr>
          <w:spacing w:val="-35"/>
        </w:rPr>
        <w:t xml:space="preserve"> </w:t>
      </w:r>
      <w:r>
        <w:t>es razonablemente correcta y bajo la responsabilidad y facultad de los funcionarios públicos que los suscriben.</w:t>
      </w:r>
    </w:p>
    <w:p w14:paraId="1C7588D2" w14:textId="77777777" w:rsidR="00AE7061" w:rsidRDefault="00AE7061" w:rsidP="00B56DF4">
      <w:pPr>
        <w:pStyle w:val="Textoindependiente"/>
        <w:spacing w:line="360" w:lineRule="auto"/>
        <w:ind w:right="896"/>
        <w:jc w:val="both"/>
      </w:pPr>
    </w:p>
    <w:p w14:paraId="640EB03C" w14:textId="77777777" w:rsidR="00AE7061" w:rsidRDefault="00AE7061" w:rsidP="00B56DF4">
      <w:pPr>
        <w:pStyle w:val="Textoindependiente"/>
        <w:spacing w:line="360" w:lineRule="auto"/>
        <w:ind w:right="896"/>
        <w:jc w:val="both"/>
      </w:pPr>
    </w:p>
    <w:p w14:paraId="228BE6BC" w14:textId="77777777" w:rsidR="00AE7061" w:rsidRDefault="00AE7061" w:rsidP="00B56DF4">
      <w:pPr>
        <w:pStyle w:val="Textoindependiente"/>
        <w:spacing w:line="360" w:lineRule="auto"/>
        <w:ind w:right="896"/>
        <w:jc w:val="both"/>
      </w:pPr>
    </w:p>
    <w:p w14:paraId="70864372" w14:textId="77777777" w:rsidR="00BA2F23" w:rsidRDefault="00BA2F23" w:rsidP="00BA2F23">
      <w:pPr>
        <w:pStyle w:val="Textoindependiente"/>
        <w:rPr>
          <w:sz w:val="20"/>
        </w:rPr>
      </w:pPr>
    </w:p>
    <w:p w14:paraId="69D67169" w14:textId="77777777" w:rsidR="00BA2F23" w:rsidRDefault="00BA2F23" w:rsidP="00BA2F23">
      <w:pPr>
        <w:pStyle w:val="Textoindependiente"/>
        <w:rPr>
          <w:sz w:val="16"/>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BA2F23" w14:paraId="2C58B596" w14:textId="77777777" w:rsidTr="009C2216">
        <w:trPr>
          <w:trHeight w:val="190"/>
        </w:trPr>
        <w:tc>
          <w:tcPr>
            <w:tcW w:w="2938" w:type="dxa"/>
            <w:tcBorders>
              <w:top w:val="single" w:sz="4" w:space="0" w:color="000000"/>
            </w:tcBorders>
          </w:tcPr>
          <w:p w14:paraId="62C9B2DE" w14:textId="77777777" w:rsidR="00BA2F23" w:rsidRDefault="00BA2F23" w:rsidP="009C2216">
            <w:pPr>
              <w:pStyle w:val="TableParagraph"/>
              <w:spacing w:line="170" w:lineRule="exact"/>
              <w:ind w:left="104" w:right="104"/>
              <w:jc w:val="center"/>
              <w:rPr>
                <w:sz w:val="16"/>
              </w:rPr>
            </w:pPr>
            <w:r w:rsidRPr="00383ABE">
              <w:rPr>
                <w:sz w:val="16"/>
              </w:rPr>
              <w:t>JESSICA RAMIREZ DE LA ROSA</w:t>
            </w:r>
          </w:p>
        </w:tc>
        <w:tc>
          <w:tcPr>
            <w:tcW w:w="2950" w:type="dxa"/>
          </w:tcPr>
          <w:p w14:paraId="6EDFD3CD" w14:textId="77777777" w:rsidR="00BA2F23" w:rsidRDefault="00BA2F23" w:rsidP="009C2216">
            <w:pPr>
              <w:pStyle w:val="TableParagraph"/>
              <w:jc w:val="left"/>
              <w:rPr>
                <w:rFonts w:ascii="Times New Roman"/>
                <w:sz w:val="12"/>
              </w:rPr>
            </w:pPr>
          </w:p>
        </w:tc>
        <w:tc>
          <w:tcPr>
            <w:tcW w:w="2952" w:type="dxa"/>
            <w:tcBorders>
              <w:top w:val="single" w:sz="4" w:space="0" w:color="000000"/>
            </w:tcBorders>
          </w:tcPr>
          <w:p w14:paraId="1BCD418E" w14:textId="67187790" w:rsidR="00BA2F23" w:rsidRDefault="008D1925" w:rsidP="009C2216">
            <w:pPr>
              <w:pStyle w:val="TableParagraph"/>
              <w:spacing w:line="170" w:lineRule="exact"/>
              <w:ind w:left="216"/>
              <w:jc w:val="center"/>
              <w:rPr>
                <w:sz w:val="16"/>
              </w:rPr>
            </w:pPr>
            <w:r w:rsidRPr="008D1925">
              <w:rPr>
                <w:sz w:val="16"/>
              </w:rPr>
              <w:t>GEMALY SARAI MALDONADO CRUZ</w:t>
            </w:r>
          </w:p>
        </w:tc>
      </w:tr>
      <w:tr w:rsidR="00BA2F23" w14:paraId="44A2C7E0" w14:textId="77777777" w:rsidTr="009C2216">
        <w:trPr>
          <w:trHeight w:val="387"/>
        </w:trPr>
        <w:tc>
          <w:tcPr>
            <w:tcW w:w="2938" w:type="dxa"/>
          </w:tcPr>
          <w:p w14:paraId="623AFC87" w14:textId="77777777" w:rsidR="00BA2F23" w:rsidRDefault="00BA2F23" w:rsidP="009C221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0BF6BA5C" w14:textId="77777777" w:rsidR="00BA2F23" w:rsidRDefault="00BA2F23" w:rsidP="009C2216">
            <w:pPr>
              <w:pStyle w:val="TableParagraph"/>
              <w:jc w:val="left"/>
              <w:rPr>
                <w:rFonts w:ascii="Times New Roman"/>
              </w:rPr>
            </w:pPr>
          </w:p>
          <w:p w14:paraId="135823CE" w14:textId="77777777" w:rsidR="00BA2F23" w:rsidRDefault="00BA2F23" w:rsidP="009C2216">
            <w:pPr>
              <w:pStyle w:val="TableParagraph"/>
              <w:jc w:val="left"/>
              <w:rPr>
                <w:rFonts w:ascii="Times New Roman"/>
              </w:rPr>
            </w:pPr>
          </w:p>
          <w:p w14:paraId="37625B25" w14:textId="77777777" w:rsidR="00BA2F23" w:rsidRDefault="00BA2F23" w:rsidP="009C2216">
            <w:pPr>
              <w:pStyle w:val="TableParagraph"/>
              <w:jc w:val="left"/>
              <w:rPr>
                <w:rFonts w:ascii="Times New Roman"/>
              </w:rPr>
            </w:pPr>
          </w:p>
          <w:p w14:paraId="534F74F4" w14:textId="77777777" w:rsidR="00BA2F23" w:rsidRDefault="00BA2F23" w:rsidP="009C2216">
            <w:pPr>
              <w:pStyle w:val="TableParagraph"/>
              <w:jc w:val="left"/>
              <w:rPr>
                <w:rFonts w:ascii="Times New Roman"/>
              </w:rPr>
            </w:pPr>
          </w:p>
          <w:p w14:paraId="2A469EAA" w14:textId="77777777" w:rsidR="00BA2F23" w:rsidRDefault="00BA2F23" w:rsidP="009C2216">
            <w:pPr>
              <w:pStyle w:val="TableParagraph"/>
              <w:jc w:val="left"/>
              <w:rPr>
                <w:rFonts w:ascii="Times New Roman"/>
              </w:rPr>
            </w:pPr>
          </w:p>
          <w:p w14:paraId="7241BA6B" w14:textId="77777777" w:rsidR="00BA2F23" w:rsidRDefault="00BA2F23" w:rsidP="009C2216">
            <w:pPr>
              <w:pStyle w:val="TableParagraph"/>
              <w:jc w:val="left"/>
              <w:rPr>
                <w:rFonts w:ascii="Times New Roman"/>
              </w:rPr>
            </w:pPr>
          </w:p>
        </w:tc>
        <w:tc>
          <w:tcPr>
            <w:tcW w:w="2952" w:type="dxa"/>
          </w:tcPr>
          <w:p w14:paraId="5E9992D4" w14:textId="28470C8F" w:rsidR="00BA2F23" w:rsidRDefault="00597EAB" w:rsidP="009C2216">
            <w:pPr>
              <w:pStyle w:val="TableParagraph"/>
              <w:spacing w:line="193" w:lineRule="exact"/>
              <w:ind w:left="196"/>
              <w:jc w:val="center"/>
              <w:rPr>
                <w:sz w:val="16"/>
              </w:rPr>
            </w:pPr>
            <w:r w:rsidRPr="00597EAB">
              <w:rPr>
                <w:sz w:val="16"/>
              </w:rPr>
              <w:t>DIRECTORA DE LA DIRECCION ADMINISTRATIVA DEL SISTEMA DIF TULUM</w:t>
            </w:r>
            <w:bookmarkStart w:id="0" w:name="_GoBack"/>
            <w:bookmarkEnd w:id="0"/>
          </w:p>
        </w:tc>
      </w:tr>
      <w:tr w:rsidR="00BA2F23" w14:paraId="68790E8E" w14:textId="77777777" w:rsidTr="009C2216">
        <w:trPr>
          <w:trHeight w:val="191"/>
        </w:trPr>
        <w:tc>
          <w:tcPr>
            <w:tcW w:w="8840" w:type="dxa"/>
            <w:gridSpan w:val="3"/>
          </w:tcPr>
          <w:p w14:paraId="33DAB5B1" w14:textId="77777777" w:rsidR="00BA2F23" w:rsidRDefault="00BA2F23" w:rsidP="009C2216">
            <w:pPr>
              <w:pStyle w:val="TableParagraph"/>
              <w:spacing w:line="172" w:lineRule="exact"/>
              <w:ind w:left="3039" w:right="3052"/>
              <w:jc w:val="center"/>
              <w:rPr>
                <w:sz w:val="16"/>
              </w:rPr>
            </w:pPr>
            <w:r>
              <w:rPr>
                <w:sz w:val="16"/>
              </w:rPr>
              <w:t>JOSE GUDALUPE PEREIRA NAVARRO</w:t>
            </w:r>
          </w:p>
        </w:tc>
      </w:tr>
      <w:tr w:rsidR="00BA2F23" w14:paraId="640C9141" w14:textId="77777777" w:rsidTr="009C2216">
        <w:trPr>
          <w:trHeight w:val="386"/>
        </w:trPr>
        <w:tc>
          <w:tcPr>
            <w:tcW w:w="8840" w:type="dxa"/>
            <w:gridSpan w:val="3"/>
          </w:tcPr>
          <w:p w14:paraId="073053D4" w14:textId="77777777" w:rsidR="00BA2F23" w:rsidRDefault="00BA2F23" w:rsidP="009C2216">
            <w:pPr>
              <w:pStyle w:val="TableParagraph"/>
              <w:spacing w:line="192" w:lineRule="exact"/>
              <w:ind w:left="3039" w:right="3051"/>
              <w:jc w:val="center"/>
              <w:rPr>
                <w:sz w:val="16"/>
              </w:rPr>
            </w:pPr>
            <w:r>
              <w:rPr>
                <w:sz w:val="16"/>
              </w:rPr>
              <w:t>JEFE DE DEPARTAMENTO CONTABILIDAD</w:t>
            </w:r>
          </w:p>
        </w:tc>
      </w:tr>
    </w:tbl>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p>
    <w:sectPr w:rsidR="00883067" w:rsidRPr="00FF096A" w:rsidSect="005C42FD">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5006F" w14:textId="77777777" w:rsidR="006E64A1" w:rsidRDefault="006E64A1" w:rsidP="00B56DF4">
      <w:r>
        <w:separator/>
      </w:r>
    </w:p>
  </w:endnote>
  <w:endnote w:type="continuationSeparator" w:id="0">
    <w:p w14:paraId="1F061AA7" w14:textId="77777777" w:rsidR="006E64A1" w:rsidRDefault="006E64A1"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14:paraId="42964860" w14:textId="77777777" w:rsidR="000C5226" w:rsidRDefault="000C5226">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597EAB" w:rsidRPr="00597EAB">
          <w:rPr>
            <w:rFonts w:asciiTheme="majorHAnsi" w:eastAsiaTheme="majorEastAsia" w:hAnsiTheme="majorHAnsi" w:cstheme="majorBidi"/>
            <w:noProof/>
            <w:sz w:val="28"/>
            <w:szCs w:val="28"/>
          </w:rPr>
          <w:t>21</w:t>
        </w:r>
        <w:r>
          <w:rPr>
            <w:rFonts w:asciiTheme="majorHAnsi" w:eastAsiaTheme="majorEastAsia" w:hAnsiTheme="majorHAnsi" w:cstheme="majorBidi"/>
            <w:sz w:val="28"/>
            <w:szCs w:val="28"/>
          </w:rPr>
          <w:fldChar w:fldCharType="end"/>
        </w:r>
      </w:p>
    </w:sdtContent>
  </w:sdt>
  <w:p w14:paraId="1A635B80" w14:textId="77777777" w:rsidR="000C5226" w:rsidRDefault="000C52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7E65D" w14:textId="77777777" w:rsidR="006E64A1" w:rsidRDefault="006E64A1" w:rsidP="00B56DF4">
      <w:r>
        <w:separator/>
      </w:r>
    </w:p>
  </w:footnote>
  <w:footnote w:type="continuationSeparator" w:id="0">
    <w:p w14:paraId="708C890D" w14:textId="77777777" w:rsidR="006E64A1" w:rsidRDefault="006E64A1"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DF2" w14:textId="414C89C3" w:rsidR="000C5226" w:rsidRDefault="000C5226"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1552" behindDoc="0" locked="0" layoutInCell="1" allowOverlap="1" wp14:anchorId="78900F3C" wp14:editId="7870052C">
          <wp:simplePos x="0" y="0"/>
          <wp:positionH relativeFrom="margin">
            <wp:posOffset>6257925</wp:posOffset>
          </wp:positionH>
          <wp:positionV relativeFrom="margin">
            <wp:posOffset>-664210</wp:posOffset>
          </wp:positionV>
          <wp:extent cx="681990" cy="838200"/>
          <wp:effectExtent l="0" t="0" r="3810" b="0"/>
          <wp:wrapSquare wrapText="bothSides"/>
          <wp:docPr id="12" name="Imagen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1DA32C0A" w14:textId="313109AA" w:rsidR="000C5226" w:rsidRDefault="000C5226" w:rsidP="00C044B8">
    <w:pPr>
      <w:spacing w:before="18" w:line="290" w:lineRule="auto"/>
      <w:ind w:left="7" w:right="6"/>
      <w:jc w:val="center"/>
      <w:rPr>
        <w:rFonts w:ascii="Arial Narrow"/>
        <w:b/>
        <w:sz w:val="28"/>
      </w:rPr>
    </w:pPr>
    <w:r>
      <w:rPr>
        <w:rFonts w:ascii="Arial Narrow"/>
        <w:b/>
        <w:sz w:val="28"/>
      </w:rPr>
      <w:t>QUINTANA ROO</w:t>
    </w:r>
  </w:p>
  <w:p w14:paraId="17DD4E48" w14:textId="76FA2C3B" w:rsidR="000C5226" w:rsidRDefault="000C5226" w:rsidP="00F86999">
    <w:pPr>
      <w:pStyle w:val="Encabezado"/>
      <w:tabs>
        <w:tab w:val="clear" w:pos="4419"/>
        <w:tab w:val="clear" w:pos="8838"/>
        <w:tab w:val="right" w:pos="10500"/>
      </w:tabs>
    </w:pPr>
    <w:r>
      <w:rPr>
        <w:rFonts w:ascii="Century Gothic" w:hAnsi="Century Gothic" w:cs="Arial"/>
        <w:b/>
        <w:bCs/>
        <w:noProof/>
        <w:lang w:val="es-MX" w:eastAsia="es-MX" w:bidi="ar-SA"/>
      </w:rPr>
      <w:drawing>
        <wp:anchor distT="0" distB="0" distL="114300" distR="114300" simplePos="0" relativeHeight="251673600" behindDoc="1" locked="0" layoutInCell="1" allowOverlap="1" wp14:anchorId="767FD522" wp14:editId="3557BED0">
          <wp:simplePos x="0" y="0"/>
          <wp:positionH relativeFrom="column">
            <wp:posOffset>1104900</wp:posOffset>
          </wp:positionH>
          <wp:positionV relativeFrom="paragraph">
            <wp:posOffset>1257300</wp:posOffset>
          </wp:positionV>
          <wp:extent cx="4317365" cy="592455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25449"/>
    <w:rsid w:val="000261D8"/>
    <w:rsid w:val="00030CCE"/>
    <w:rsid w:val="00034177"/>
    <w:rsid w:val="00037A6E"/>
    <w:rsid w:val="00042210"/>
    <w:rsid w:val="00061A03"/>
    <w:rsid w:val="00063E0C"/>
    <w:rsid w:val="00085DCB"/>
    <w:rsid w:val="000A61DB"/>
    <w:rsid w:val="000B0328"/>
    <w:rsid w:val="000C5226"/>
    <w:rsid w:val="000D60F6"/>
    <w:rsid w:val="000E06A6"/>
    <w:rsid w:val="00101111"/>
    <w:rsid w:val="00106CE8"/>
    <w:rsid w:val="00112374"/>
    <w:rsid w:val="00116859"/>
    <w:rsid w:val="00130DE1"/>
    <w:rsid w:val="00134F2D"/>
    <w:rsid w:val="001461FF"/>
    <w:rsid w:val="001471B8"/>
    <w:rsid w:val="00155ABB"/>
    <w:rsid w:val="00156D72"/>
    <w:rsid w:val="0017696B"/>
    <w:rsid w:val="001770D1"/>
    <w:rsid w:val="00181607"/>
    <w:rsid w:val="00187CFD"/>
    <w:rsid w:val="001923B3"/>
    <w:rsid w:val="001961D2"/>
    <w:rsid w:val="001A19E4"/>
    <w:rsid w:val="001B1C39"/>
    <w:rsid w:val="001B1E08"/>
    <w:rsid w:val="001B689E"/>
    <w:rsid w:val="001B7AFC"/>
    <w:rsid w:val="001D1391"/>
    <w:rsid w:val="001D2D37"/>
    <w:rsid w:val="001F30E4"/>
    <w:rsid w:val="001F4DC0"/>
    <w:rsid w:val="00210A6C"/>
    <w:rsid w:val="0021323F"/>
    <w:rsid w:val="00233C83"/>
    <w:rsid w:val="00235B6C"/>
    <w:rsid w:val="0023638C"/>
    <w:rsid w:val="002429F9"/>
    <w:rsid w:val="00243910"/>
    <w:rsid w:val="00267F23"/>
    <w:rsid w:val="00272DE9"/>
    <w:rsid w:val="0029327B"/>
    <w:rsid w:val="002968B5"/>
    <w:rsid w:val="002969A0"/>
    <w:rsid w:val="002A10F1"/>
    <w:rsid w:val="002A3AC0"/>
    <w:rsid w:val="002B193F"/>
    <w:rsid w:val="002B3658"/>
    <w:rsid w:val="002B5E74"/>
    <w:rsid w:val="002B7F3B"/>
    <w:rsid w:val="002C0D18"/>
    <w:rsid w:val="002C36C3"/>
    <w:rsid w:val="002C36F6"/>
    <w:rsid w:val="002D377D"/>
    <w:rsid w:val="002E01B0"/>
    <w:rsid w:val="002E03CF"/>
    <w:rsid w:val="002E0E14"/>
    <w:rsid w:val="002E1FDD"/>
    <w:rsid w:val="002F2E53"/>
    <w:rsid w:val="002F4F79"/>
    <w:rsid w:val="00311A80"/>
    <w:rsid w:val="00317097"/>
    <w:rsid w:val="003310FF"/>
    <w:rsid w:val="00334002"/>
    <w:rsid w:val="003345BB"/>
    <w:rsid w:val="003429A4"/>
    <w:rsid w:val="003433AC"/>
    <w:rsid w:val="003458C8"/>
    <w:rsid w:val="00346EBB"/>
    <w:rsid w:val="0036142B"/>
    <w:rsid w:val="003640BA"/>
    <w:rsid w:val="00367D8F"/>
    <w:rsid w:val="00381F5B"/>
    <w:rsid w:val="00385EF5"/>
    <w:rsid w:val="00394BD5"/>
    <w:rsid w:val="00396DC6"/>
    <w:rsid w:val="00397B7E"/>
    <w:rsid w:val="003B6D33"/>
    <w:rsid w:val="003C6C72"/>
    <w:rsid w:val="003D5916"/>
    <w:rsid w:val="003E37B4"/>
    <w:rsid w:val="003F0A29"/>
    <w:rsid w:val="003F28CC"/>
    <w:rsid w:val="003F3043"/>
    <w:rsid w:val="004105FB"/>
    <w:rsid w:val="004169E6"/>
    <w:rsid w:val="004213CF"/>
    <w:rsid w:val="004425DF"/>
    <w:rsid w:val="004446E7"/>
    <w:rsid w:val="004561B9"/>
    <w:rsid w:val="004620BB"/>
    <w:rsid w:val="0046230C"/>
    <w:rsid w:val="00472335"/>
    <w:rsid w:val="00482D1B"/>
    <w:rsid w:val="00483DEC"/>
    <w:rsid w:val="00493707"/>
    <w:rsid w:val="004961AA"/>
    <w:rsid w:val="004B24B5"/>
    <w:rsid w:val="004C3BC5"/>
    <w:rsid w:val="004C6DE4"/>
    <w:rsid w:val="004D1DEA"/>
    <w:rsid w:val="004E383E"/>
    <w:rsid w:val="004F1521"/>
    <w:rsid w:val="004F4C19"/>
    <w:rsid w:val="005064AC"/>
    <w:rsid w:val="00542F01"/>
    <w:rsid w:val="0055324D"/>
    <w:rsid w:val="005637BB"/>
    <w:rsid w:val="0056563B"/>
    <w:rsid w:val="00572D52"/>
    <w:rsid w:val="00581569"/>
    <w:rsid w:val="005822A5"/>
    <w:rsid w:val="00590DDD"/>
    <w:rsid w:val="00595046"/>
    <w:rsid w:val="005955D5"/>
    <w:rsid w:val="00597EAB"/>
    <w:rsid w:val="00597F37"/>
    <w:rsid w:val="005B217D"/>
    <w:rsid w:val="005B7031"/>
    <w:rsid w:val="005B710C"/>
    <w:rsid w:val="005C42FD"/>
    <w:rsid w:val="005C66A5"/>
    <w:rsid w:val="005D0516"/>
    <w:rsid w:val="005D7601"/>
    <w:rsid w:val="005E3DC5"/>
    <w:rsid w:val="005E5EEA"/>
    <w:rsid w:val="005F3B8E"/>
    <w:rsid w:val="00600AE5"/>
    <w:rsid w:val="006132F7"/>
    <w:rsid w:val="006156C5"/>
    <w:rsid w:val="00616178"/>
    <w:rsid w:val="0062092A"/>
    <w:rsid w:val="00624914"/>
    <w:rsid w:val="00635B57"/>
    <w:rsid w:val="00642EAF"/>
    <w:rsid w:val="0064406C"/>
    <w:rsid w:val="00644B3E"/>
    <w:rsid w:val="006516F3"/>
    <w:rsid w:val="00653C9E"/>
    <w:rsid w:val="0066290A"/>
    <w:rsid w:val="00694B2A"/>
    <w:rsid w:val="0069581B"/>
    <w:rsid w:val="00696468"/>
    <w:rsid w:val="006A5ADA"/>
    <w:rsid w:val="006B0D9C"/>
    <w:rsid w:val="006B0F7D"/>
    <w:rsid w:val="006B1D28"/>
    <w:rsid w:val="006B6A37"/>
    <w:rsid w:val="006B7DD6"/>
    <w:rsid w:val="006D0055"/>
    <w:rsid w:val="006D0C32"/>
    <w:rsid w:val="006D0D4C"/>
    <w:rsid w:val="006E64A1"/>
    <w:rsid w:val="006F1AED"/>
    <w:rsid w:val="006F474B"/>
    <w:rsid w:val="00725466"/>
    <w:rsid w:val="007277B9"/>
    <w:rsid w:val="00740528"/>
    <w:rsid w:val="0074489D"/>
    <w:rsid w:val="0075448A"/>
    <w:rsid w:val="00757447"/>
    <w:rsid w:val="00772450"/>
    <w:rsid w:val="00790193"/>
    <w:rsid w:val="00794E65"/>
    <w:rsid w:val="007B0B0F"/>
    <w:rsid w:val="007B7493"/>
    <w:rsid w:val="007C0138"/>
    <w:rsid w:val="007D31B2"/>
    <w:rsid w:val="007E4EE3"/>
    <w:rsid w:val="007F0291"/>
    <w:rsid w:val="007F0C48"/>
    <w:rsid w:val="007F49E6"/>
    <w:rsid w:val="007F5D24"/>
    <w:rsid w:val="007F701B"/>
    <w:rsid w:val="00807C99"/>
    <w:rsid w:val="0081510E"/>
    <w:rsid w:val="00815302"/>
    <w:rsid w:val="00817D25"/>
    <w:rsid w:val="008213C8"/>
    <w:rsid w:val="00837522"/>
    <w:rsid w:val="00840176"/>
    <w:rsid w:val="00844C1C"/>
    <w:rsid w:val="00846E47"/>
    <w:rsid w:val="008505DB"/>
    <w:rsid w:val="00852E9E"/>
    <w:rsid w:val="00876FC1"/>
    <w:rsid w:val="00877314"/>
    <w:rsid w:val="00883067"/>
    <w:rsid w:val="008902E9"/>
    <w:rsid w:val="00893B74"/>
    <w:rsid w:val="008A3C49"/>
    <w:rsid w:val="008A4F60"/>
    <w:rsid w:val="008B4F1D"/>
    <w:rsid w:val="008B7E4F"/>
    <w:rsid w:val="008C4959"/>
    <w:rsid w:val="008C7CED"/>
    <w:rsid w:val="008D1925"/>
    <w:rsid w:val="008E74D1"/>
    <w:rsid w:val="008F76C5"/>
    <w:rsid w:val="00901202"/>
    <w:rsid w:val="00905CAD"/>
    <w:rsid w:val="00916ED2"/>
    <w:rsid w:val="009241E4"/>
    <w:rsid w:val="00932339"/>
    <w:rsid w:val="00935204"/>
    <w:rsid w:val="009440B5"/>
    <w:rsid w:val="00947C6D"/>
    <w:rsid w:val="009508D5"/>
    <w:rsid w:val="0095190A"/>
    <w:rsid w:val="00980701"/>
    <w:rsid w:val="009826F7"/>
    <w:rsid w:val="009844FD"/>
    <w:rsid w:val="009866D4"/>
    <w:rsid w:val="009A24B3"/>
    <w:rsid w:val="009C2216"/>
    <w:rsid w:val="009C57AE"/>
    <w:rsid w:val="009C6A16"/>
    <w:rsid w:val="009C7225"/>
    <w:rsid w:val="009D69B9"/>
    <w:rsid w:val="009E7DCF"/>
    <w:rsid w:val="009F170D"/>
    <w:rsid w:val="009F739B"/>
    <w:rsid w:val="00A051A4"/>
    <w:rsid w:val="00A12608"/>
    <w:rsid w:val="00A12EAF"/>
    <w:rsid w:val="00A148E3"/>
    <w:rsid w:val="00A231E0"/>
    <w:rsid w:val="00A24F4D"/>
    <w:rsid w:val="00A27589"/>
    <w:rsid w:val="00A33DE1"/>
    <w:rsid w:val="00A34A34"/>
    <w:rsid w:val="00A40D62"/>
    <w:rsid w:val="00A41773"/>
    <w:rsid w:val="00A4513F"/>
    <w:rsid w:val="00A64AC6"/>
    <w:rsid w:val="00A67436"/>
    <w:rsid w:val="00A7522E"/>
    <w:rsid w:val="00A76C5D"/>
    <w:rsid w:val="00A830F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16611"/>
    <w:rsid w:val="00B275E9"/>
    <w:rsid w:val="00B319C4"/>
    <w:rsid w:val="00B33273"/>
    <w:rsid w:val="00B42CDB"/>
    <w:rsid w:val="00B5645E"/>
    <w:rsid w:val="00B56DF4"/>
    <w:rsid w:val="00B7442E"/>
    <w:rsid w:val="00B8311E"/>
    <w:rsid w:val="00B9388D"/>
    <w:rsid w:val="00B938B9"/>
    <w:rsid w:val="00B93F55"/>
    <w:rsid w:val="00B95DB6"/>
    <w:rsid w:val="00BA2F23"/>
    <w:rsid w:val="00BA58C5"/>
    <w:rsid w:val="00BC1B91"/>
    <w:rsid w:val="00BC35AF"/>
    <w:rsid w:val="00BC6F85"/>
    <w:rsid w:val="00BD3B13"/>
    <w:rsid w:val="00BE493C"/>
    <w:rsid w:val="00C044B8"/>
    <w:rsid w:val="00C07C27"/>
    <w:rsid w:val="00C1481D"/>
    <w:rsid w:val="00C15BBC"/>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72A86"/>
    <w:rsid w:val="00C84EC0"/>
    <w:rsid w:val="00C8672B"/>
    <w:rsid w:val="00C86D53"/>
    <w:rsid w:val="00C97824"/>
    <w:rsid w:val="00CA1B17"/>
    <w:rsid w:val="00CA2722"/>
    <w:rsid w:val="00CA6818"/>
    <w:rsid w:val="00CB043C"/>
    <w:rsid w:val="00CB749C"/>
    <w:rsid w:val="00CC3828"/>
    <w:rsid w:val="00CC67E6"/>
    <w:rsid w:val="00CD2CD2"/>
    <w:rsid w:val="00CD2EDD"/>
    <w:rsid w:val="00CE2C96"/>
    <w:rsid w:val="00CE2ED8"/>
    <w:rsid w:val="00CE3FF8"/>
    <w:rsid w:val="00CF40AD"/>
    <w:rsid w:val="00CF7A7A"/>
    <w:rsid w:val="00CF7E09"/>
    <w:rsid w:val="00D02DD4"/>
    <w:rsid w:val="00D0488F"/>
    <w:rsid w:val="00D15669"/>
    <w:rsid w:val="00D218CC"/>
    <w:rsid w:val="00D4052F"/>
    <w:rsid w:val="00D57A1E"/>
    <w:rsid w:val="00D64927"/>
    <w:rsid w:val="00D654EC"/>
    <w:rsid w:val="00D71F41"/>
    <w:rsid w:val="00D835FF"/>
    <w:rsid w:val="00D85E5F"/>
    <w:rsid w:val="00D91276"/>
    <w:rsid w:val="00D97E85"/>
    <w:rsid w:val="00DA4691"/>
    <w:rsid w:val="00DB6FC0"/>
    <w:rsid w:val="00DC2B2D"/>
    <w:rsid w:val="00DC2B92"/>
    <w:rsid w:val="00DD44FB"/>
    <w:rsid w:val="00DD4A32"/>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1384"/>
    <w:rsid w:val="00E471FB"/>
    <w:rsid w:val="00E6642E"/>
    <w:rsid w:val="00E766FF"/>
    <w:rsid w:val="00E82444"/>
    <w:rsid w:val="00E8683C"/>
    <w:rsid w:val="00E91430"/>
    <w:rsid w:val="00E94B63"/>
    <w:rsid w:val="00EC040F"/>
    <w:rsid w:val="00EC4234"/>
    <w:rsid w:val="00ED3F82"/>
    <w:rsid w:val="00ED749A"/>
    <w:rsid w:val="00EE3064"/>
    <w:rsid w:val="00EE3842"/>
    <w:rsid w:val="00EE43A1"/>
    <w:rsid w:val="00EE6551"/>
    <w:rsid w:val="00EF79F6"/>
    <w:rsid w:val="00F03952"/>
    <w:rsid w:val="00F0746B"/>
    <w:rsid w:val="00F11955"/>
    <w:rsid w:val="00F153A6"/>
    <w:rsid w:val="00F223B2"/>
    <w:rsid w:val="00F27AB1"/>
    <w:rsid w:val="00F34791"/>
    <w:rsid w:val="00F41FB7"/>
    <w:rsid w:val="00F42C43"/>
    <w:rsid w:val="00F42F44"/>
    <w:rsid w:val="00F564DA"/>
    <w:rsid w:val="00F56886"/>
    <w:rsid w:val="00F611D1"/>
    <w:rsid w:val="00F86776"/>
    <w:rsid w:val="00F86999"/>
    <w:rsid w:val="00F90582"/>
    <w:rsid w:val="00FA51FA"/>
    <w:rsid w:val="00FB09DC"/>
    <w:rsid w:val="00FB2894"/>
    <w:rsid w:val="00FB62BA"/>
    <w:rsid w:val="00FC0244"/>
    <w:rsid w:val="00FD1002"/>
    <w:rsid w:val="00FD35D6"/>
    <w:rsid w:val="00FD4705"/>
    <w:rsid w:val="00FF7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CBF2-B594-4127-B413-1AEEFC7C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22</Pages>
  <Words>3992</Words>
  <Characters>21961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276</cp:revision>
  <cp:lastPrinted>2023-09-01T15:59:00Z</cp:lastPrinted>
  <dcterms:created xsi:type="dcterms:W3CDTF">2021-05-05T16:31:00Z</dcterms:created>
  <dcterms:modified xsi:type="dcterms:W3CDTF">2023-09-01T16:00:00Z</dcterms:modified>
</cp:coreProperties>
</file>